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43E3" w:rsidRPr="0063196C" w:rsidRDefault="002D43E3" w:rsidP="00F84141">
      <w:pPr>
        <w:jc w:val="center"/>
        <w:rPr>
          <w:b/>
          <w:sz w:val="32"/>
          <w:szCs w:val="32"/>
        </w:rPr>
      </w:pPr>
      <w:r w:rsidRPr="0063196C">
        <w:rPr>
          <w:b/>
          <w:sz w:val="32"/>
          <w:szCs w:val="32"/>
        </w:rPr>
        <w:t>World Food Prize Education Programs</w:t>
      </w:r>
    </w:p>
    <w:p w:rsidR="002D43E3" w:rsidRPr="0063196C" w:rsidRDefault="002D43E3" w:rsidP="00F84141">
      <w:pPr>
        <w:jc w:val="center"/>
        <w:rPr>
          <w:b/>
          <w:sz w:val="32"/>
          <w:szCs w:val="32"/>
        </w:rPr>
      </w:pPr>
    </w:p>
    <w:p w:rsidR="002D43E3" w:rsidRPr="0063196C" w:rsidRDefault="002D43E3" w:rsidP="002D43E3">
      <w:pPr>
        <w:jc w:val="center"/>
        <w:rPr>
          <w:b/>
          <w:sz w:val="32"/>
          <w:szCs w:val="32"/>
        </w:rPr>
      </w:pPr>
      <w:r w:rsidRPr="0063196C">
        <w:rPr>
          <w:b/>
          <w:sz w:val="32"/>
          <w:szCs w:val="32"/>
        </w:rPr>
        <w:t>Simulation:</w:t>
      </w:r>
    </w:p>
    <w:p w:rsidR="002D43E3" w:rsidRPr="0063196C" w:rsidRDefault="002D43E3" w:rsidP="00F84141">
      <w:pPr>
        <w:jc w:val="center"/>
        <w:rPr>
          <w:b/>
          <w:sz w:val="32"/>
          <w:szCs w:val="32"/>
        </w:rPr>
      </w:pPr>
      <w:r w:rsidRPr="0063196C">
        <w:rPr>
          <w:b/>
          <w:sz w:val="32"/>
          <w:szCs w:val="32"/>
        </w:rPr>
        <w:t xml:space="preserve">Soil and Environment in Uganda </w:t>
      </w:r>
    </w:p>
    <w:p w:rsidR="00AD377D" w:rsidRPr="0063196C" w:rsidRDefault="00AD377D" w:rsidP="00F84141">
      <w:pPr>
        <w:jc w:val="center"/>
        <w:rPr>
          <w:b/>
          <w:sz w:val="32"/>
          <w:szCs w:val="32"/>
        </w:rPr>
      </w:pPr>
    </w:p>
    <w:p w:rsidR="00AD377D" w:rsidRPr="0063196C" w:rsidRDefault="00AD377D" w:rsidP="00F84141">
      <w:pPr>
        <w:jc w:val="center"/>
        <w:rPr>
          <w:b/>
          <w:sz w:val="32"/>
          <w:szCs w:val="32"/>
        </w:rPr>
      </w:pPr>
      <w:r w:rsidRPr="0063196C">
        <w:rPr>
          <w:b/>
          <w:sz w:val="32"/>
          <w:szCs w:val="32"/>
        </w:rPr>
        <w:t>Facilitator Guide</w:t>
      </w:r>
    </w:p>
    <w:p w:rsidR="00AD377D" w:rsidRPr="0063196C" w:rsidRDefault="00AD377D" w:rsidP="00F84141">
      <w:pPr>
        <w:jc w:val="center"/>
        <w:rPr>
          <w:b/>
          <w:sz w:val="32"/>
          <w:szCs w:val="32"/>
        </w:rPr>
      </w:pPr>
    </w:p>
    <w:p w:rsidR="00F84141" w:rsidRPr="0063196C" w:rsidRDefault="00F8083C" w:rsidP="00F84141">
      <w:pPr>
        <w:jc w:val="center"/>
        <w:rPr>
          <w:i/>
          <w:sz w:val="28"/>
          <w:szCs w:val="28"/>
        </w:rPr>
      </w:pPr>
      <w:r w:rsidRPr="0063196C">
        <w:rPr>
          <w:i/>
          <w:sz w:val="28"/>
          <w:szCs w:val="28"/>
        </w:rPr>
        <w:t xml:space="preserve">Activity </w:t>
      </w:r>
      <w:r w:rsidR="00896344" w:rsidRPr="0063196C">
        <w:rPr>
          <w:i/>
          <w:sz w:val="28"/>
          <w:szCs w:val="28"/>
        </w:rPr>
        <w:t>Overview</w:t>
      </w:r>
    </w:p>
    <w:p w:rsidR="00F84141" w:rsidRPr="0063196C" w:rsidRDefault="00F84141" w:rsidP="00F84141"/>
    <w:p w:rsidR="00F84141" w:rsidRPr="0063196C" w:rsidRDefault="00F84141" w:rsidP="00F84141">
      <w:r w:rsidRPr="0063196C">
        <w:t>This simulation is an interactive exercise in which students develop their understanding of the decision-making process through role-playing negotiations on solving a pressing food security challenge in another country.</w:t>
      </w:r>
    </w:p>
    <w:p w:rsidR="00F84141" w:rsidRPr="0063196C" w:rsidRDefault="00F84141" w:rsidP="00F84141"/>
    <w:p w:rsidR="00F84141" w:rsidRPr="0063196C" w:rsidRDefault="00F84141" w:rsidP="00F84141">
      <w:r w:rsidRPr="0063196C">
        <w:t>In this simulation, students represent stakeholder groups who have been asked to advise decision-makers on how to address soil and environmental degradation in Uganda.</w:t>
      </w:r>
    </w:p>
    <w:p w:rsidR="00F84141" w:rsidRPr="0063196C" w:rsidRDefault="00F84141" w:rsidP="00F84141"/>
    <w:p w:rsidR="00F84141" w:rsidRPr="0063196C" w:rsidRDefault="00F84141" w:rsidP="00F84141">
      <w:r w:rsidRPr="0063196C">
        <w:t>Students will:</w:t>
      </w:r>
    </w:p>
    <w:p w:rsidR="008C4EE1" w:rsidRPr="0063196C" w:rsidRDefault="00F84141" w:rsidP="00F84141">
      <w:pPr>
        <w:pStyle w:val="ListParagraph"/>
        <w:numPr>
          <w:ilvl w:val="0"/>
          <w:numId w:val="4"/>
        </w:numPr>
      </w:pPr>
      <w:r w:rsidRPr="0063196C">
        <w:t>Represent stakeholder groups who have an interest in addressing soil and environmental degradation in Uganda</w:t>
      </w:r>
      <w:r w:rsidR="008C4EE1" w:rsidRPr="0063196C">
        <w:t>;</w:t>
      </w:r>
    </w:p>
    <w:p w:rsidR="008C4EE1" w:rsidRPr="0063196C" w:rsidRDefault="008C4EE1" w:rsidP="00F84141">
      <w:pPr>
        <w:pStyle w:val="ListParagraph"/>
        <w:numPr>
          <w:ilvl w:val="0"/>
          <w:numId w:val="4"/>
        </w:numPr>
      </w:pPr>
      <w:r w:rsidRPr="0063196C">
        <w:t>Read background material provided in the simulation outlining the scope of the issue in Uganda and develop solutions from the perspective of their assigned stakeholder group;</w:t>
      </w:r>
    </w:p>
    <w:p w:rsidR="008C4EE1" w:rsidRPr="0063196C" w:rsidRDefault="00896344" w:rsidP="00F84141">
      <w:pPr>
        <w:pStyle w:val="ListParagraph"/>
        <w:numPr>
          <w:ilvl w:val="0"/>
          <w:numId w:val="4"/>
        </w:numPr>
      </w:pPr>
      <w:r w:rsidRPr="0063196C">
        <w:t>Consider the impact of their solution from the perspective of the other stakeholder groups using the “Exploring Perspectives to Reach a Solution” table provided and then revise their solution, if needed;</w:t>
      </w:r>
    </w:p>
    <w:p w:rsidR="00896344" w:rsidRPr="0063196C" w:rsidRDefault="00896344" w:rsidP="00F84141">
      <w:pPr>
        <w:pStyle w:val="ListParagraph"/>
        <w:numPr>
          <w:ilvl w:val="0"/>
          <w:numId w:val="4"/>
        </w:numPr>
      </w:pPr>
      <w:r w:rsidRPr="0063196C">
        <w:t>Present their stakeholder group’s solution to all other stakeholders and reach one consensus solution among all stakeholder groups;</w:t>
      </w:r>
    </w:p>
    <w:p w:rsidR="00896344" w:rsidRPr="0063196C" w:rsidRDefault="00896344" w:rsidP="00F84141">
      <w:pPr>
        <w:pStyle w:val="ListParagraph"/>
        <w:numPr>
          <w:ilvl w:val="0"/>
          <w:numId w:val="4"/>
        </w:numPr>
      </w:pPr>
      <w:r w:rsidRPr="0063196C">
        <w:t>Learn about a real life solution for this issue in Uganda.</w:t>
      </w:r>
    </w:p>
    <w:p w:rsidR="00F84141" w:rsidRPr="0063196C" w:rsidRDefault="00F84141" w:rsidP="00F84141"/>
    <w:p w:rsidR="00F84141" w:rsidRPr="0063196C" w:rsidRDefault="00F84141" w:rsidP="00F84141">
      <w:r w:rsidRPr="0063196C">
        <w:t>Teachers will:</w:t>
      </w:r>
    </w:p>
    <w:p w:rsidR="00896344" w:rsidRPr="0063196C" w:rsidRDefault="00896344" w:rsidP="00896344">
      <w:pPr>
        <w:pStyle w:val="ListParagraph"/>
        <w:numPr>
          <w:ilvl w:val="0"/>
          <w:numId w:val="5"/>
        </w:numPr>
      </w:pPr>
      <w:r w:rsidRPr="0063196C">
        <w:t>Assign students to stakeholder groups;</w:t>
      </w:r>
    </w:p>
    <w:p w:rsidR="00896344" w:rsidRPr="0063196C" w:rsidRDefault="00896344" w:rsidP="00896344">
      <w:pPr>
        <w:pStyle w:val="ListParagraph"/>
        <w:numPr>
          <w:ilvl w:val="0"/>
          <w:numId w:val="5"/>
        </w:numPr>
      </w:pPr>
      <w:r w:rsidRPr="0063196C">
        <w:t>Monitor time throughout simulation;</w:t>
      </w:r>
    </w:p>
    <w:p w:rsidR="00D1139B" w:rsidRPr="0063196C" w:rsidRDefault="00896344" w:rsidP="00F84141">
      <w:pPr>
        <w:pStyle w:val="ListParagraph"/>
        <w:numPr>
          <w:ilvl w:val="0"/>
          <w:numId w:val="5"/>
        </w:numPr>
      </w:pPr>
      <w:r w:rsidRPr="0063196C">
        <w:t>Distribute the real life</w:t>
      </w:r>
      <w:r w:rsidR="007D72B2" w:rsidRPr="0063196C">
        <w:t xml:space="preserve"> example</w:t>
      </w:r>
      <w:r w:rsidRPr="0063196C">
        <w:t xml:space="preserve"> solution at the end of the simulation.</w:t>
      </w:r>
      <w:bookmarkStart w:id="0" w:name="_GoBack"/>
      <w:bookmarkEnd w:id="0"/>
    </w:p>
    <w:p w:rsidR="008C085B" w:rsidRDefault="008C085B"/>
    <w:p w:rsidR="0063196C" w:rsidRDefault="0063196C"/>
    <w:p w:rsidR="0063196C" w:rsidRPr="0063196C" w:rsidRDefault="0063196C"/>
    <w:p w:rsidR="00692528" w:rsidRPr="0063196C" w:rsidRDefault="001C07AA" w:rsidP="00692528">
      <w:pPr>
        <w:jc w:val="both"/>
        <w:rPr>
          <w:sz w:val="22"/>
          <w:szCs w:val="22"/>
        </w:rPr>
      </w:pPr>
      <w:r w:rsidRPr="0063196C">
        <w:rPr>
          <w:sz w:val="22"/>
          <w:szCs w:val="22"/>
        </w:rPr>
        <w:t>Contact</w:t>
      </w:r>
      <w:r w:rsidR="00692528" w:rsidRPr="0063196C">
        <w:rPr>
          <w:sz w:val="22"/>
          <w:szCs w:val="22"/>
        </w:rPr>
        <w:t xml:space="preserve"> </w:t>
      </w:r>
      <w:r w:rsidRPr="0063196C">
        <w:rPr>
          <w:sz w:val="22"/>
          <w:szCs w:val="22"/>
        </w:rPr>
        <w:t>I</w:t>
      </w:r>
      <w:r w:rsidR="00692528" w:rsidRPr="0063196C">
        <w:rPr>
          <w:sz w:val="22"/>
          <w:szCs w:val="22"/>
        </w:rPr>
        <w:t>nformation:</w:t>
      </w:r>
    </w:p>
    <w:p w:rsidR="00692528" w:rsidRPr="0063196C" w:rsidRDefault="00692528" w:rsidP="00692528">
      <w:pPr>
        <w:jc w:val="both"/>
        <w:rPr>
          <w:sz w:val="22"/>
          <w:szCs w:val="22"/>
        </w:rPr>
      </w:pPr>
      <w:r w:rsidRPr="0063196C">
        <w:rPr>
          <w:sz w:val="22"/>
          <w:szCs w:val="22"/>
        </w:rPr>
        <w:t>The World Food Prize Foundation</w:t>
      </w:r>
    </w:p>
    <w:p w:rsidR="00692528" w:rsidRPr="0063196C" w:rsidRDefault="00692528" w:rsidP="00692528">
      <w:pPr>
        <w:jc w:val="both"/>
        <w:rPr>
          <w:sz w:val="22"/>
          <w:szCs w:val="22"/>
        </w:rPr>
      </w:pPr>
      <w:r w:rsidRPr="0063196C">
        <w:rPr>
          <w:sz w:val="22"/>
          <w:szCs w:val="22"/>
        </w:rPr>
        <w:t>666 Grand Avenue,</w:t>
      </w:r>
      <w:r w:rsidR="00962BE4">
        <w:rPr>
          <w:sz w:val="22"/>
          <w:szCs w:val="22"/>
        </w:rPr>
        <w:t xml:space="preserve"> Box 1700 /</w:t>
      </w:r>
      <w:r w:rsidRPr="0063196C">
        <w:rPr>
          <w:sz w:val="22"/>
          <w:szCs w:val="22"/>
        </w:rPr>
        <w:t xml:space="preserve"> Des Moines, IA, 50309</w:t>
      </w:r>
    </w:p>
    <w:p w:rsidR="00692528" w:rsidRPr="0063196C" w:rsidRDefault="00692528" w:rsidP="00692528">
      <w:pPr>
        <w:jc w:val="both"/>
        <w:rPr>
          <w:sz w:val="22"/>
          <w:szCs w:val="22"/>
        </w:rPr>
      </w:pPr>
      <w:r w:rsidRPr="0063196C">
        <w:rPr>
          <w:sz w:val="22"/>
          <w:szCs w:val="22"/>
        </w:rPr>
        <w:t>Tel: 515-245-3783 Fax: 515-245-3785</w:t>
      </w:r>
    </w:p>
    <w:p w:rsidR="001C07AA" w:rsidRPr="0063196C" w:rsidRDefault="00692528" w:rsidP="00692528">
      <w:pPr>
        <w:jc w:val="both"/>
        <w:rPr>
          <w:sz w:val="22"/>
          <w:szCs w:val="22"/>
        </w:rPr>
      </w:pPr>
      <w:r w:rsidRPr="0063196C">
        <w:rPr>
          <w:sz w:val="22"/>
          <w:szCs w:val="22"/>
        </w:rPr>
        <w:t>E-mail:</w:t>
      </w:r>
      <w:r w:rsidR="001C07AA" w:rsidRPr="0063196C">
        <w:rPr>
          <w:sz w:val="22"/>
          <w:szCs w:val="22"/>
        </w:rPr>
        <w:t xml:space="preserve"> </w:t>
      </w:r>
      <w:hyperlink r:id="rId7" w:history="1">
        <w:r w:rsidR="00962BE4" w:rsidRPr="00DE7CAC">
          <w:rPr>
            <w:rStyle w:val="Hyperlink"/>
            <w:sz w:val="22"/>
            <w:szCs w:val="22"/>
          </w:rPr>
          <w:t>wfpf@worldfoodprize.org</w:t>
        </w:r>
      </w:hyperlink>
    </w:p>
    <w:p w:rsidR="0063196C" w:rsidRPr="0063196C" w:rsidRDefault="00911A7B" w:rsidP="0063196C">
      <w:pPr>
        <w:jc w:val="both"/>
        <w:rPr>
          <w:sz w:val="22"/>
          <w:szCs w:val="22"/>
        </w:rPr>
      </w:pPr>
      <w:hyperlink r:id="rId8" w:history="1">
        <w:r w:rsidR="001C07AA" w:rsidRPr="0063196C">
          <w:rPr>
            <w:rStyle w:val="Hyperlink"/>
            <w:sz w:val="22"/>
            <w:szCs w:val="22"/>
          </w:rPr>
          <w:t>www.worldfoodprize.org</w:t>
        </w:r>
      </w:hyperlink>
    </w:p>
    <w:p w:rsidR="00F84141" w:rsidRPr="0063196C" w:rsidRDefault="002D43E3" w:rsidP="00F84141">
      <w:pPr>
        <w:jc w:val="center"/>
        <w:rPr>
          <w:b/>
          <w:sz w:val="32"/>
          <w:szCs w:val="32"/>
        </w:rPr>
      </w:pPr>
      <w:r w:rsidRPr="0063196C">
        <w:rPr>
          <w:b/>
          <w:sz w:val="32"/>
          <w:szCs w:val="32"/>
        </w:rPr>
        <w:lastRenderedPageBreak/>
        <w:t xml:space="preserve">Soil and Environment in Uganda </w:t>
      </w:r>
      <w:r w:rsidR="00F84141" w:rsidRPr="0063196C">
        <w:rPr>
          <w:b/>
          <w:sz w:val="32"/>
          <w:szCs w:val="32"/>
        </w:rPr>
        <w:t>Simulation</w:t>
      </w:r>
      <w:r w:rsidRPr="0063196C">
        <w:rPr>
          <w:b/>
          <w:sz w:val="32"/>
          <w:szCs w:val="32"/>
        </w:rPr>
        <w:t xml:space="preserve"> </w:t>
      </w:r>
    </w:p>
    <w:p w:rsidR="00F84141" w:rsidRPr="0063196C" w:rsidRDefault="00F84141" w:rsidP="00F84141"/>
    <w:p w:rsidR="00F84141" w:rsidRPr="00962BE4" w:rsidRDefault="00F84141" w:rsidP="00F84141">
      <w:pPr>
        <w:rPr>
          <w:b/>
        </w:rPr>
      </w:pPr>
      <w:r w:rsidRPr="00962BE4">
        <w:rPr>
          <w:b/>
        </w:rPr>
        <w:t>Objectives:</w:t>
      </w:r>
    </w:p>
    <w:p w:rsidR="00F84141" w:rsidRPr="00962BE4" w:rsidRDefault="00F84141" w:rsidP="00F84141"/>
    <w:p w:rsidR="00F84141" w:rsidRPr="00962BE4" w:rsidRDefault="00F84141" w:rsidP="00F84141">
      <w:r w:rsidRPr="00962BE4">
        <w:t>Through the simulation, students will:</w:t>
      </w:r>
    </w:p>
    <w:p w:rsidR="00CC63B4" w:rsidRPr="00962BE4" w:rsidRDefault="00CC63B4" w:rsidP="00F84141">
      <w:pPr>
        <w:pStyle w:val="ListParagraph"/>
        <w:numPr>
          <w:ilvl w:val="0"/>
          <w:numId w:val="2"/>
        </w:numPr>
      </w:pPr>
      <w:r w:rsidRPr="00962BE4">
        <w:t>Develop an understanding that science and technology can be used as tools to solve real world challenges;</w:t>
      </w:r>
    </w:p>
    <w:p w:rsidR="00CC63B4" w:rsidRPr="00962BE4" w:rsidRDefault="00CC63B4" w:rsidP="00CC63B4">
      <w:pPr>
        <w:pStyle w:val="ListParagraph"/>
        <w:numPr>
          <w:ilvl w:val="0"/>
          <w:numId w:val="2"/>
        </w:numPr>
        <w:rPr>
          <w:rFonts w:eastAsia="Times New Roman" w:cs="Arial"/>
        </w:rPr>
      </w:pPr>
      <w:r w:rsidRPr="00962BE4">
        <w:rPr>
          <w:rFonts w:eastAsia="Times New Roman" w:cs="Arial"/>
        </w:rPr>
        <w:t>Develop an understanding of the role policy can play in implementing scientific and technological solutions to food security challenges;</w:t>
      </w:r>
    </w:p>
    <w:p w:rsidR="00CC63B4" w:rsidRPr="00962BE4" w:rsidRDefault="00AB719C" w:rsidP="00CC63B4">
      <w:pPr>
        <w:pStyle w:val="ListParagraph"/>
        <w:numPr>
          <w:ilvl w:val="0"/>
          <w:numId w:val="2"/>
        </w:numPr>
        <w:rPr>
          <w:rFonts w:eastAsia="Times New Roman" w:cs="Arial"/>
        </w:rPr>
      </w:pPr>
      <w:r w:rsidRPr="00962BE4">
        <w:rPr>
          <w:rFonts w:eastAsia="Times New Roman" w:cs="Arial"/>
        </w:rPr>
        <w:t xml:space="preserve">Recognize the importance of understanding </w:t>
      </w:r>
      <w:r w:rsidR="00CC63B4" w:rsidRPr="00962BE4">
        <w:rPr>
          <w:rFonts w:eastAsia="Times New Roman" w:cs="Arial"/>
        </w:rPr>
        <w:t xml:space="preserve">scientific concepts and fundamentals </w:t>
      </w:r>
      <w:r w:rsidRPr="00962BE4">
        <w:rPr>
          <w:rFonts w:eastAsia="Times New Roman" w:cs="Arial"/>
        </w:rPr>
        <w:t>to make informed decisions as individuals and for society;</w:t>
      </w:r>
    </w:p>
    <w:p w:rsidR="00F84141" w:rsidRPr="00962BE4" w:rsidRDefault="00AB719C" w:rsidP="00AB719C">
      <w:pPr>
        <w:pStyle w:val="ListParagraph"/>
        <w:numPr>
          <w:ilvl w:val="0"/>
          <w:numId w:val="2"/>
        </w:numPr>
        <w:rPr>
          <w:rFonts w:eastAsia="Times New Roman" w:cs="Arial"/>
        </w:rPr>
      </w:pPr>
      <w:r w:rsidRPr="00962BE4">
        <w:t>Gain an a</w:t>
      </w:r>
      <w:r w:rsidR="00F84141" w:rsidRPr="00962BE4">
        <w:t xml:space="preserve">ppreciation for the context in which solutions to societal </w:t>
      </w:r>
      <w:r w:rsidRPr="00962BE4">
        <w:t>challenges</w:t>
      </w:r>
      <w:r w:rsidR="00F84141" w:rsidRPr="00962BE4">
        <w:t xml:space="preserve"> must be implemented – a context that includes limited resources and competing stakeholders;</w:t>
      </w:r>
    </w:p>
    <w:p w:rsidR="00F84141" w:rsidRPr="00962BE4" w:rsidRDefault="00AB719C" w:rsidP="00F84141">
      <w:pPr>
        <w:pStyle w:val="ListParagraph"/>
        <w:numPr>
          <w:ilvl w:val="0"/>
          <w:numId w:val="2"/>
        </w:numPr>
      </w:pPr>
      <w:r w:rsidRPr="00962BE4">
        <w:t>Understand</w:t>
      </w:r>
      <w:r w:rsidR="00F84141" w:rsidRPr="00962BE4">
        <w:t xml:space="preserve"> </w:t>
      </w:r>
      <w:r w:rsidRPr="00962BE4">
        <w:t>the process</w:t>
      </w:r>
      <w:r w:rsidR="00F84141" w:rsidRPr="00962BE4">
        <w:t xml:space="preserve"> of negotiation surrounding the implementation of solutions;</w:t>
      </w:r>
    </w:p>
    <w:p w:rsidR="00F84141" w:rsidRPr="00962BE4" w:rsidRDefault="00AB719C" w:rsidP="00F84141">
      <w:pPr>
        <w:pStyle w:val="ListParagraph"/>
        <w:numPr>
          <w:ilvl w:val="0"/>
          <w:numId w:val="2"/>
        </w:numPr>
      </w:pPr>
      <w:r w:rsidRPr="00962BE4">
        <w:t xml:space="preserve">Think critically about how solutions affect </w:t>
      </w:r>
      <w:r w:rsidR="00F84141" w:rsidRPr="00962BE4">
        <w:t>different stakeholders;</w:t>
      </w:r>
    </w:p>
    <w:p w:rsidR="00F84141" w:rsidRPr="00962BE4" w:rsidRDefault="00AB719C" w:rsidP="00F84141">
      <w:pPr>
        <w:pStyle w:val="ListParagraph"/>
        <w:numPr>
          <w:ilvl w:val="0"/>
          <w:numId w:val="2"/>
        </w:numPr>
      </w:pPr>
      <w:r w:rsidRPr="00962BE4">
        <w:t>Develop t</w:t>
      </w:r>
      <w:r w:rsidR="00F84141" w:rsidRPr="00962BE4">
        <w:t>heir ab</w:t>
      </w:r>
      <w:r w:rsidRPr="00962BE4">
        <w:t>ility to advocate among a group of peers.</w:t>
      </w:r>
    </w:p>
    <w:p w:rsidR="00F84141" w:rsidRPr="00962BE4" w:rsidRDefault="00F84141" w:rsidP="00F84141"/>
    <w:p w:rsidR="00F84141" w:rsidRPr="00962BE4" w:rsidRDefault="00F84141" w:rsidP="00F84141">
      <w:pPr>
        <w:rPr>
          <w:b/>
        </w:rPr>
      </w:pPr>
      <w:r w:rsidRPr="00962BE4">
        <w:rPr>
          <w:b/>
        </w:rPr>
        <w:t>Process:</w:t>
      </w:r>
    </w:p>
    <w:p w:rsidR="00F84141" w:rsidRPr="00962BE4" w:rsidRDefault="00F84141" w:rsidP="00F84141">
      <w:pPr>
        <w:rPr>
          <w:b/>
        </w:rPr>
      </w:pPr>
    </w:p>
    <w:p w:rsidR="00AB719C" w:rsidRPr="00962BE4" w:rsidRDefault="00F84141" w:rsidP="00AB719C">
      <w:r w:rsidRPr="00962BE4">
        <w:rPr>
          <w:b/>
        </w:rPr>
        <w:t>What –</w:t>
      </w:r>
      <w:r w:rsidRPr="00962BE4">
        <w:t xml:space="preserve"> </w:t>
      </w:r>
      <w:r w:rsidR="00AB719C" w:rsidRPr="00962BE4">
        <w:t>In this simulation, students represent stakeholder groups who have been asked to advise decision-makers on how to address soil and environmental degradation in Uganda.</w:t>
      </w:r>
    </w:p>
    <w:p w:rsidR="00AB719C" w:rsidRPr="00962BE4" w:rsidRDefault="00AB719C" w:rsidP="00F84141"/>
    <w:p w:rsidR="00F84141" w:rsidRPr="00962BE4" w:rsidRDefault="00F84141" w:rsidP="00F84141">
      <w:r w:rsidRPr="00962BE4">
        <w:rPr>
          <w:b/>
        </w:rPr>
        <w:t>Why –</w:t>
      </w:r>
      <w:r w:rsidRPr="00962BE4">
        <w:t xml:space="preserve"> Scientific, industry, and community leaders are often asked to provide expert advice to decision-makers. To give quality advice, experts must be aware of the context in which decisions are made. </w:t>
      </w:r>
      <w:r w:rsidR="00CA5C5B" w:rsidRPr="00962BE4">
        <w:t>In addition to addressing the problem at hand, an effective solution must be affordable and politically acceptable to key stakeholders.</w:t>
      </w:r>
    </w:p>
    <w:p w:rsidR="00F84141" w:rsidRPr="00962BE4" w:rsidRDefault="00F84141" w:rsidP="00F84141"/>
    <w:p w:rsidR="00F84141" w:rsidRPr="00962BE4" w:rsidRDefault="00F84141" w:rsidP="00F84141"/>
    <w:p w:rsidR="00D66AEB" w:rsidRPr="00962BE4" w:rsidRDefault="00D66AEB" w:rsidP="00D66AEB">
      <w:r w:rsidRPr="00962BE4">
        <w:rPr>
          <w:b/>
        </w:rPr>
        <w:t>Materials for students:</w:t>
      </w:r>
    </w:p>
    <w:p w:rsidR="00D66AEB" w:rsidRPr="00962BE4" w:rsidRDefault="00D66AEB" w:rsidP="00D66AEB"/>
    <w:p w:rsidR="00D66AEB" w:rsidRPr="00962BE4" w:rsidRDefault="00D66AEB" w:rsidP="00D66AEB">
      <w:pPr>
        <w:pStyle w:val="ListParagraph"/>
        <w:numPr>
          <w:ilvl w:val="0"/>
          <w:numId w:val="6"/>
        </w:numPr>
      </w:pPr>
      <w:r w:rsidRPr="00962BE4">
        <w:t>Writing utensils</w:t>
      </w:r>
    </w:p>
    <w:p w:rsidR="00D66AEB" w:rsidRPr="00962BE4" w:rsidRDefault="00D66AEB" w:rsidP="00D66AEB">
      <w:pPr>
        <w:pStyle w:val="ListParagraph"/>
        <w:numPr>
          <w:ilvl w:val="0"/>
          <w:numId w:val="6"/>
        </w:numPr>
      </w:pPr>
      <w:r w:rsidRPr="00962BE4">
        <w:t>Stakeholder Simulation packet</w:t>
      </w:r>
    </w:p>
    <w:p w:rsidR="00D66AEB" w:rsidRPr="00962BE4" w:rsidRDefault="00D66AEB" w:rsidP="00D66AEB">
      <w:pPr>
        <w:pStyle w:val="ListParagraph"/>
        <w:numPr>
          <w:ilvl w:val="0"/>
          <w:numId w:val="6"/>
        </w:numPr>
      </w:pPr>
      <w:r w:rsidRPr="00962BE4">
        <w:t xml:space="preserve">Description of </w:t>
      </w:r>
      <w:r w:rsidR="00CD332D" w:rsidRPr="00962BE4">
        <w:t xml:space="preserve">a </w:t>
      </w:r>
      <w:r w:rsidRPr="00962BE4">
        <w:t>real life example solution</w:t>
      </w:r>
      <w:r w:rsidR="00CD332D" w:rsidRPr="00962BE4">
        <w:t xml:space="preserve"> “Using Conservation Agriculture to Prevent Soil Erosion and Improve Food Security in Uganda”</w:t>
      </w:r>
      <w:r w:rsidRPr="00962BE4">
        <w:t xml:space="preserve"> (</w:t>
      </w:r>
      <w:r w:rsidRPr="00962BE4">
        <w:rPr>
          <w:b/>
        </w:rPr>
        <w:t>NOTE: DO NOT</w:t>
      </w:r>
      <w:r w:rsidRPr="00962BE4">
        <w:t xml:space="preserve"> distribute real life example solution until the very end of the simulation activity, as indicated in Simulation Instructions and Timeline on </w:t>
      </w:r>
      <w:r w:rsidR="001E1B6D" w:rsidRPr="00962BE4">
        <w:t>p</w:t>
      </w:r>
      <w:r w:rsidRPr="00962BE4">
        <w:t xml:space="preserve">age </w:t>
      </w:r>
      <w:r w:rsidR="001E1B6D" w:rsidRPr="00962BE4">
        <w:t>iii</w:t>
      </w:r>
      <w:r w:rsidRPr="00962BE4">
        <w:t>).</w:t>
      </w:r>
    </w:p>
    <w:p w:rsidR="00D66AEB" w:rsidRPr="0063196C" w:rsidRDefault="00D66AEB" w:rsidP="00F84141"/>
    <w:p w:rsidR="00D66AEB" w:rsidRPr="0063196C" w:rsidRDefault="00D66AEB" w:rsidP="00F84141"/>
    <w:p w:rsidR="00D66AEB" w:rsidRPr="0063196C" w:rsidRDefault="00D66AEB" w:rsidP="00F84141"/>
    <w:p w:rsidR="00D66AEB" w:rsidRPr="0063196C" w:rsidRDefault="00D66AEB" w:rsidP="00F84141"/>
    <w:p w:rsidR="00CD332D" w:rsidRPr="0063196C" w:rsidRDefault="00CD332D" w:rsidP="00F84141">
      <w:pPr>
        <w:rPr>
          <w:b/>
        </w:rPr>
      </w:pPr>
    </w:p>
    <w:p w:rsidR="00F84141" w:rsidRPr="0063196C" w:rsidRDefault="0082551F" w:rsidP="00F84141">
      <w:r w:rsidRPr="0063196C">
        <w:rPr>
          <w:b/>
        </w:rPr>
        <w:lastRenderedPageBreak/>
        <w:t xml:space="preserve">Simulation Instructions and </w:t>
      </w:r>
      <w:r w:rsidR="00F84141" w:rsidRPr="0063196C">
        <w:rPr>
          <w:b/>
        </w:rPr>
        <w:t>Timeline:</w:t>
      </w:r>
    </w:p>
    <w:p w:rsidR="00F84141" w:rsidRPr="0063196C" w:rsidRDefault="00F84141" w:rsidP="00F84141"/>
    <w:p w:rsidR="00F84141" w:rsidRPr="0063196C" w:rsidRDefault="00F84141" w:rsidP="00F84141">
      <w:r w:rsidRPr="0063196C">
        <w:t xml:space="preserve">Total simulation time: </w:t>
      </w:r>
      <w:r w:rsidR="0063196C">
        <w:t>105</w:t>
      </w:r>
      <w:r w:rsidRPr="0063196C">
        <w:t xml:space="preserve"> minutes</w:t>
      </w:r>
    </w:p>
    <w:p w:rsidR="0082551F" w:rsidRPr="0063196C" w:rsidRDefault="0082551F" w:rsidP="00F84141">
      <w:r w:rsidRPr="0063196C">
        <w:t xml:space="preserve">Note: All students should have </w:t>
      </w:r>
      <w:r w:rsidR="006248B8" w:rsidRPr="0063196C">
        <w:t>a Stakeholder Simulation packet.</w:t>
      </w:r>
    </w:p>
    <w:p w:rsidR="0082551F" w:rsidRPr="0063196C" w:rsidRDefault="0082551F" w:rsidP="00F84141"/>
    <w:p w:rsidR="00F84141" w:rsidRPr="0063196C" w:rsidRDefault="00F84141" w:rsidP="00F84141"/>
    <w:tbl>
      <w:tblPr>
        <w:tblStyle w:val="TableGrid"/>
        <w:tblW w:w="9540" w:type="dxa"/>
        <w:tblInd w:w="-252" w:type="dxa"/>
        <w:tblLook w:val="04A0"/>
      </w:tblPr>
      <w:tblGrid>
        <w:gridCol w:w="902"/>
        <w:gridCol w:w="6592"/>
        <w:gridCol w:w="1146"/>
        <w:gridCol w:w="900"/>
      </w:tblGrid>
      <w:tr w:rsidR="00CD4480" w:rsidRPr="0063196C" w:rsidTr="00DD54EA">
        <w:trPr>
          <w:trHeight w:val="350"/>
        </w:trPr>
        <w:tc>
          <w:tcPr>
            <w:tcW w:w="7494" w:type="dxa"/>
            <w:gridSpan w:val="2"/>
          </w:tcPr>
          <w:p w:rsidR="00CD4480" w:rsidRPr="0063196C" w:rsidRDefault="00CD4480" w:rsidP="00F84141">
            <w:pPr>
              <w:rPr>
                <w:b/>
              </w:rPr>
            </w:pPr>
            <w:r w:rsidRPr="0063196C">
              <w:t>Begin Simulation: Teacher reads Introduction to the simulation and Problem</w:t>
            </w:r>
          </w:p>
        </w:tc>
        <w:tc>
          <w:tcPr>
            <w:tcW w:w="1146" w:type="dxa"/>
          </w:tcPr>
          <w:p w:rsidR="00CD4480" w:rsidRPr="00E402CB" w:rsidRDefault="00CD4480" w:rsidP="00F84141">
            <w:pPr>
              <w:rPr>
                <w:sz w:val="22"/>
                <w:szCs w:val="22"/>
              </w:rPr>
            </w:pPr>
            <w:r w:rsidRPr="00E402CB">
              <w:rPr>
                <w:sz w:val="22"/>
                <w:szCs w:val="22"/>
              </w:rPr>
              <w:t>Pg. 1</w:t>
            </w:r>
          </w:p>
        </w:tc>
        <w:tc>
          <w:tcPr>
            <w:tcW w:w="900" w:type="dxa"/>
          </w:tcPr>
          <w:p w:rsidR="00CD4480" w:rsidRPr="00E402CB" w:rsidRDefault="00CD4480" w:rsidP="00F84141">
            <w:pPr>
              <w:rPr>
                <w:sz w:val="22"/>
                <w:szCs w:val="22"/>
              </w:rPr>
            </w:pPr>
            <w:r w:rsidRPr="00E402CB">
              <w:rPr>
                <w:sz w:val="22"/>
                <w:szCs w:val="22"/>
              </w:rPr>
              <w:t>5 min</w:t>
            </w:r>
          </w:p>
        </w:tc>
      </w:tr>
      <w:tr w:rsidR="00CD4480" w:rsidRPr="0063196C" w:rsidTr="00DD54EA">
        <w:tc>
          <w:tcPr>
            <w:tcW w:w="902" w:type="dxa"/>
          </w:tcPr>
          <w:p w:rsidR="00CD4480" w:rsidRPr="0063196C" w:rsidRDefault="00CD4480" w:rsidP="00F84141">
            <w:r w:rsidRPr="0063196C">
              <w:t>Part 1</w:t>
            </w:r>
          </w:p>
        </w:tc>
        <w:tc>
          <w:tcPr>
            <w:tcW w:w="6592" w:type="dxa"/>
          </w:tcPr>
          <w:p w:rsidR="00CD4480" w:rsidRPr="0063196C" w:rsidRDefault="00CD4480" w:rsidP="00F84141">
            <w:r w:rsidRPr="0063196C">
              <w:t>Teacher assigns students to stakeholder groups</w:t>
            </w:r>
          </w:p>
          <w:p w:rsidR="000046EE" w:rsidRPr="0063196C" w:rsidRDefault="00CD4480" w:rsidP="00915208">
            <w:r w:rsidRPr="0063196C">
              <w:rPr>
                <w:b/>
              </w:rPr>
              <w:t xml:space="preserve">     </w:t>
            </w:r>
            <w:r w:rsidRPr="0063196C">
              <w:t>Note: Split students evenly into the three</w:t>
            </w:r>
            <w:r w:rsidR="000046EE" w:rsidRPr="0063196C">
              <w:t xml:space="preserve"> stakeholder</w:t>
            </w:r>
          </w:p>
          <w:p w:rsidR="00CD4480" w:rsidRPr="0063196C" w:rsidRDefault="000046EE" w:rsidP="00915208">
            <w:r w:rsidRPr="0063196C">
              <w:t xml:space="preserve">     g</w:t>
            </w:r>
            <w:r w:rsidR="00CD4480" w:rsidRPr="0063196C">
              <w:t>roups</w:t>
            </w:r>
            <w:r w:rsidRPr="0063196C">
              <w:t xml:space="preserve"> </w:t>
            </w:r>
            <w:r w:rsidR="00CD4480" w:rsidRPr="0063196C">
              <w:t>(smallholder farmers, agribusiness, government)</w:t>
            </w:r>
          </w:p>
        </w:tc>
        <w:tc>
          <w:tcPr>
            <w:tcW w:w="1146" w:type="dxa"/>
          </w:tcPr>
          <w:p w:rsidR="00CD4480" w:rsidRPr="00E402CB" w:rsidRDefault="00CD4480" w:rsidP="00F84141">
            <w:pPr>
              <w:rPr>
                <w:sz w:val="22"/>
                <w:szCs w:val="22"/>
              </w:rPr>
            </w:pPr>
            <w:r w:rsidRPr="00E402CB">
              <w:rPr>
                <w:sz w:val="22"/>
                <w:szCs w:val="22"/>
              </w:rPr>
              <w:t>Pg. 1</w:t>
            </w:r>
          </w:p>
        </w:tc>
        <w:tc>
          <w:tcPr>
            <w:tcW w:w="900" w:type="dxa"/>
          </w:tcPr>
          <w:p w:rsidR="00CD4480" w:rsidRPr="00E402CB" w:rsidRDefault="0063196C" w:rsidP="00F84141">
            <w:pPr>
              <w:rPr>
                <w:sz w:val="22"/>
                <w:szCs w:val="22"/>
              </w:rPr>
            </w:pPr>
            <w:r w:rsidRPr="00E402CB">
              <w:rPr>
                <w:sz w:val="22"/>
                <w:szCs w:val="22"/>
              </w:rPr>
              <w:t>5 min</w:t>
            </w:r>
          </w:p>
        </w:tc>
      </w:tr>
      <w:tr w:rsidR="00CD4480" w:rsidRPr="0063196C" w:rsidTr="00DD54EA">
        <w:tc>
          <w:tcPr>
            <w:tcW w:w="902" w:type="dxa"/>
          </w:tcPr>
          <w:p w:rsidR="00CD4480" w:rsidRPr="0063196C" w:rsidRDefault="00CD4480" w:rsidP="00F84141">
            <w:r w:rsidRPr="0063196C">
              <w:t>Part 2</w:t>
            </w:r>
          </w:p>
        </w:tc>
        <w:tc>
          <w:tcPr>
            <w:tcW w:w="6592" w:type="dxa"/>
          </w:tcPr>
          <w:p w:rsidR="00CD4480" w:rsidRPr="0063196C" w:rsidRDefault="00CD4480" w:rsidP="00F84141">
            <w:r w:rsidRPr="0063196C">
              <w:t xml:space="preserve">Students read background information as a stakeholder group, discuss and develop a solution that their stakeholder group would want to see implemented to solve the scenario. </w:t>
            </w:r>
          </w:p>
          <w:p w:rsidR="00CD4480" w:rsidRDefault="00CD4480" w:rsidP="000046EE">
            <w:r w:rsidRPr="0063196C">
              <w:t xml:space="preserve">     Note: Students </w:t>
            </w:r>
            <w:r w:rsidR="000046EE" w:rsidRPr="0063196C">
              <w:t xml:space="preserve">write down their solution(s) </w:t>
            </w:r>
            <w:r w:rsidR="00DD54EA" w:rsidRPr="0063196C">
              <w:t>on page 5</w:t>
            </w:r>
            <w:r w:rsidRPr="0063196C">
              <w:t>.</w:t>
            </w:r>
          </w:p>
          <w:p w:rsidR="0063196C" w:rsidRDefault="0063196C" w:rsidP="000046EE"/>
          <w:p w:rsidR="0063196C" w:rsidRPr="0063196C" w:rsidRDefault="0063196C" w:rsidP="000046EE">
            <w:pPr>
              <w:rPr>
                <w:b/>
              </w:rPr>
            </w:pPr>
            <w:r>
              <w:t>Each student group then presents their solution to the whole class.</w:t>
            </w:r>
          </w:p>
        </w:tc>
        <w:tc>
          <w:tcPr>
            <w:tcW w:w="1146" w:type="dxa"/>
          </w:tcPr>
          <w:p w:rsidR="00CD4480" w:rsidRPr="00E402CB" w:rsidRDefault="00CD4480" w:rsidP="00E402CB">
            <w:pPr>
              <w:rPr>
                <w:sz w:val="22"/>
                <w:szCs w:val="22"/>
              </w:rPr>
            </w:pPr>
            <w:r w:rsidRPr="00E402CB">
              <w:rPr>
                <w:sz w:val="22"/>
                <w:szCs w:val="22"/>
              </w:rPr>
              <w:t xml:space="preserve">Pgs. </w:t>
            </w:r>
            <w:r w:rsidR="00CD332D" w:rsidRPr="00E402CB">
              <w:rPr>
                <w:sz w:val="22"/>
                <w:szCs w:val="22"/>
              </w:rPr>
              <w:t>2</w:t>
            </w:r>
            <w:r w:rsidR="00DD54EA" w:rsidRPr="00E402CB">
              <w:rPr>
                <w:sz w:val="22"/>
                <w:szCs w:val="22"/>
              </w:rPr>
              <w:t>–</w:t>
            </w:r>
            <w:r w:rsidR="00E402CB" w:rsidRPr="00E402CB">
              <w:rPr>
                <w:sz w:val="22"/>
                <w:szCs w:val="22"/>
              </w:rPr>
              <w:t>5</w:t>
            </w:r>
          </w:p>
        </w:tc>
        <w:tc>
          <w:tcPr>
            <w:tcW w:w="900" w:type="dxa"/>
          </w:tcPr>
          <w:p w:rsidR="00CD4480" w:rsidRPr="00E402CB" w:rsidRDefault="0063196C" w:rsidP="00F84141">
            <w:pPr>
              <w:rPr>
                <w:sz w:val="22"/>
                <w:szCs w:val="22"/>
              </w:rPr>
            </w:pPr>
            <w:r w:rsidRPr="00E402CB">
              <w:rPr>
                <w:sz w:val="22"/>
                <w:szCs w:val="22"/>
              </w:rPr>
              <w:t>20 min</w:t>
            </w:r>
          </w:p>
          <w:p w:rsidR="0063196C" w:rsidRPr="00E402CB" w:rsidRDefault="0063196C" w:rsidP="00F84141">
            <w:pPr>
              <w:rPr>
                <w:sz w:val="22"/>
                <w:szCs w:val="22"/>
              </w:rPr>
            </w:pPr>
          </w:p>
          <w:p w:rsidR="0063196C" w:rsidRPr="00E402CB" w:rsidRDefault="0063196C" w:rsidP="00F84141">
            <w:pPr>
              <w:rPr>
                <w:sz w:val="22"/>
                <w:szCs w:val="22"/>
              </w:rPr>
            </w:pPr>
          </w:p>
          <w:p w:rsidR="0063196C" w:rsidRPr="00E402CB" w:rsidRDefault="0063196C" w:rsidP="00F84141">
            <w:pPr>
              <w:rPr>
                <w:sz w:val="22"/>
                <w:szCs w:val="22"/>
              </w:rPr>
            </w:pPr>
          </w:p>
          <w:p w:rsidR="0063196C" w:rsidRPr="00E402CB" w:rsidRDefault="0063196C" w:rsidP="00F84141">
            <w:pPr>
              <w:rPr>
                <w:sz w:val="22"/>
                <w:szCs w:val="22"/>
              </w:rPr>
            </w:pPr>
          </w:p>
          <w:p w:rsidR="0063196C" w:rsidRPr="00E402CB" w:rsidRDefault="0063196C" w:rsidP="00F84141">
            <w:pPr>
              <w:rPr>
                <w:sz w:val="22"/>
                <w:szCs w:val="22"/>
              </w:rPr>
            </w:pPr>
            <w:r w:rsidRPr="00E402CB">
              <w:rPr>
                <w:sz w:val="22"/>
                <w:szCs w:val="22"/>
              </w:rPr>
              <w:t>15 min</w:t>
            </w:r>
          </w:p>
        </w:tc>
      </w:tr>
      <w:tr w:rsidR="00CD4480" w:rsidRPr="0063196C" w:rsidTr="00DD54EA">
        <w:tc>
          <w:tcPr>
            <w:tcW w:w="902" w:type="dxa"/>
          </w:tcPr>
          <w:p w:rsidR="00CD4480" w:rsidRPr="0063196C" w:rsidRDefault="00CD4480" w:rsidP="00F84141">
            <w:r w:rsidRPr="0063196C">
              <w:t>Part 3</w:t>
            </w:r>
          </w:p>
        </w:tc>
        <w:tc>
          <w:tcPr>
            <w:tcW w:w="6592" w:type="dxa"/>
          </w:tcPr>
          <w:p w:rsidR="00CD4480" w:rsidRPr="0063196C" w:rsidRDefault="00CD4480" w:rsidP="00F84141">
            <w:r w:rsidRPr="0063196C">
              <w:t>Instruct students to review their stakeholder group’s proposed solution using the “Exploring Perspectives to Reach a Solution” table.</w:t>
            </w:r>
          </w:p>
          <w:p w:rsidR="000046EE" w:rsidRPr="0063196C" w:rsidRDefault="00CD4480" w:rsidP="00625BF4">
            <w:r w:rsidRPr="0063196C">
              <w:t xml:space="preserve">     Note: Part 1 of the tab</w:t>
            </w:r>
            <w:r w:rsidR="000046EE" w:rsidRPr="0063196C">
              <w:t>le includes information to help</w:t>
            </w:r>
          </w:p>
          <w:p w:rsidR="000046EE" w:rsidRPr="0063196C" w:rsidRDefault="000046EE" w:rsidP="00625BF4">
            <w:r w:rsidRPr="0063196C">
              <w:t xml:space="preserve">     </w:t>
            </w:r>
            <w:proofErr w:type="gramStart"/>
            <w:r w:rsidR="00CD4480" w:rsidRPr="0063196C">
              <w:t>students</w:t>
            </w:r>
            <w:proofErr w:type="gramEnd"/>
            <w:r w:rsidR="00CD4480" w:rsidRPr="0063196C">
              <w:t xml:space="preserve"> consider other stakeholders’ perspectives. In P</w:t>
            </w:r>
            <w:r w:rsidRPr="0063196C">
              <w:t>art</w:t>
            </w:r>
          </w:p>
          <w:p w:rsidR="000046EE" w:rsidRPr="0063196C" w:rsidRDefault="000046EE" w:rsidP="00625BF4">
            <w:r w:rsidRPr="0063196C">
              <w:t xml:space="preserve">     </w:t>
            </w:r>
            <w:r w:rsidR="00CD4480" w:rsidRPr="0063196C">
              <w:t>2 of the table, students ar</w:t>
            </w:r>
            <w:r w:rsidRPr="0063196C">
              <w:t>e to list the other stakeholder</w:t>
            </w:r>
          </w:p>
          <w:p w:rsidR="000046EE" w:rsidRPr="0063196C" w:rsidRDefault="000046EE" w:rsidP="00625BF4">
            <w:r w:rsidRPr="0063196C">
              <w:t xml:space="preserve">     </w:t>
            </w:r>
            <w:r w:rsidR="00CD4480" w:rsidRPr="0063196C">
              <w:t>groups in the “Stakeholde</w:t>
            </w:r>
            <w:r w:rsidRPr="0063196C">
              <w:t>rs” column, and then answer the</w:t>
            </w:r>
          </w:p>
          <w:p w:rsidR="000046EE" w:rsidRPr="0063196C" w:rsidRDefault="000046EE" w:rsidP="00625BF4">
            <w:r w:rsidRPr="0063196C">
              <w:t xml:space="preserve">     </w:t>
            </w:r>
            <w:r w:rsidR="00CD4480" w:rsidRPr="0063196C">
              <w:t>questions for those st</w:t>
            </w:r>
            <w:r w:rsidRPr="0063196C">
              <w:t>akeholder groups in each of the</w:t>
            </w:r>
          </w:p>
          <w:p w:rsidR="00CD4480" w:rsidRPr="0063196C" w:rsidRDefault="000046EE" w:rsidP="00625BF4">
            <w:r w:rsidRPr="0063196C">
              <w:t xml:space="preserve">     </w:t>
            </w:r>
            <w:proofErr w:type="gramStart"/>
            <w:r w:rsidR="00CD4480" w:rsidRPr="0063196C">
              <w:t>following</w:t>
            </w:r>
            <w:proofErr w:type="gramEnd"/>
            <w:r w:rsidR="00CD4480" w:rsidRPr="0063196C">
              <w:t xml:space="preserve"> columns. </w:t>
            </w:r>
          </w:p>
          <w:p w:rsidR="000046EE" w:rsidRPr="0063196C" w:rsidRDefault="000046EE" w:rsidP="007D72B2"/>
          <w:p w:rsidR="00CD4480" w:rsidRPr="0063196C" w:rsidRDefault="00CD4480" w:rsidP="007D72B2">
            <w:r w:rsidRPr="0063196C">
              <w:t>After completing the table, allow students the opportunity to revise their original proposed solution if they desire.</w:t>
            </w:r>
          </w:p>
        </w:tc>
        <w:tc>
          <w:tcPr>
            <w:tcW w:w="1146" w:type="dxa"/>
          </w:tcPr>
          <w:p w:rsidR="00CD4480" w:rsidRPr="00E402CB" w:rsidRDefault="00CD4480" w:rsidP="00E402CB">
            <w:pPr>
              <w:rPr>
                <w:sz w:val="22"/>
                <w:szCs w:val="22"/>
              </w:rPr>
            </w:pPr>
            <w:r w:rsidRPr="00E402CB">
              <w:rPr>
                <w:sz w:val="22"/>
                <w:szCs w:val="22"/>
              </w:rPr>
              <w:t xml:space="preserve">Pgs. </w:t>
            </w:r>
            <w:r w:rsidR="00E402CB" w:rsidRPr="00E402CB">
              <w:rPr>
                <w:sz w:val="22"/>
                <w:szCs w:val="22"/>
              </w:rPr>
              <w:t>6</w:t>
            </w:r>
            <w:r w:rsidR="00DD54EA" w:rsidRPr="00E402CB">
              <w:rPr>
                <w:sz w:val="22"/>
                <w:szCs w:val="22"/>
              </w:rPr>
              <w:t>–8</w:t>
            </w:r>
          </w:p>
        </w:tc>
        <w:tc>
          <w:tcPr>
            <w:tcW w:w="900" w:type="dxa"/>
          </w:tcPr>
          <w:p w:rsidR="00CD4480" w:rsidRPr="00E402CB" w:rsidRDefault="0063196C" w:rsidP="00F84141">
            <w:pPr>
              <w:rPr>
                <w:sz w:val="22"/>
                <w:szCs w:val="22"/>
              </w:rPr>
            </w:pPr>
            <w:r w:rsidRPr="00E402CB">
              <w:rPr>
                <w:sz w:val="22"/>
                <w:szCs w:val="22"/>
              </w:rPr>
              <w:t>20 min</w:t>
            </w:r>
          </w:p>
        </w:tc>
      </w:tr>
      <w:tr w:rsidR="00CD4480" w:rsidRPr="0063196C" w:rsidTr="00DD54EA">
        <w:tc>
          <w:tcPr>
            <w:tcW w:w="902" w:type="dxa"/>
          </w:tcPr>
          <w:p w:rsidR="00CD4480" w:rsidRPr="0063196C" w:rsidRDefault="00CD4480" w:rsidP="00F84141">
            <w:r w:rsidRPr="0063196C">
              <w:t>Part 4</w:t>
            </w:r>
          </w:p>
        </w:tc>
        <w:tc>
          <w:tcPr>
            <w:tcW w:w="6592" w:type="dxa"/>
          </w:tcPr>
          <w:p w:rsidR="00CD4480" w:rsidRPr="0063196C" w:rsidRDefault="00CD4480" w:rsidP="00F84141">
            <w:r w:rsidRPr="0063196C">
              <w:t>Convene students for a large group discussion in which each stakeholder group presents their final solution. During this time, students negotiate a single solution that is acceptable to all stakeholder groups.</w:t>
            </w:r>
          </w:p>
          <w:p w:rsidR="00CD4480" w:rsidRPr="0063196C" w:rsidRDefault="000046EE" w:rsidP="00F84141">
            <w:r w:rsidRPr="0063196C">
              <w:t xml:space="preserve">     </w:t>
            </w:r>
            <w:r w:rsidR="00CD4480" w:rsidRPr="0063196C">
              <w:t>Note: If consensus isn’t possible, allow a majority vote.</w:t>
            </w:r>
          </w:p>
        </w:tc>
        <w:tc>
          <w:tcPr>
            <w:tcW w:w="1146" w:type="dxa"/>
          </w:tcPr>
          <w:p w:rsidR="00CD4480" w:rsidRPr="00E402CB" w:rsidRDefault="00CD4480" w:rsidP="00F84141">
            <w:pPr>
              <w:rPr>
                <w:sz w:val="22"/>
                <w:szCs w:val="22"/>
              </w:rPr>
            </w:pPr>
          </w:p>
        </w:tc>
        <w:tc>
          <w:tcPr>
            <w:tcW w:w="900" w:type="dxa"/>
          </w:tcPr>
          <w:p w:rsidR="00CD4480" w:rsidRPr="00E402CB" w:rsidRDefault="0063196C" w:rsidP="00F84141">
            <w:pPr>
              <w:rPr>
                <w:sz w:val="22"/>
                <w:szCs w:val="22"/>
              </w:rPr>
            </w:pPr>
            <w:r w:rsidRPr="00E402CB">
              <w:rPr>
                <w:sz w:val="22"/>
                <w:szCs w:val="22"/>
              </w:rPr>
              <w:t>20 min</w:t>
            </w:r>
          </w:p>
        </w:tc>
      </w:tr>
      <w:tr w:rsidR="00CD4480" w:rsidRPr="0063196C" w:rsidTr="00DD54EA">
        <w:tc>
          <w:tcPr>
            <w:tcW w:w="902" w:type="dxa"/>
          </w:tcPr>
          <w:p w:rsidR="00CD4480" w:rsidRPr="0063196C" w:rsidRDefault="00CD4480" w:rsidP="00F84141">
            <w:r w:rsidRPr="0063196C">
              <w:t>Part 5</w:t>
            </w:r>
          </w:p>
        </w:tc>
        <w:tc>
          <w:tcPr>
            <w:tcW w:w="6592" w:type="dxa"/>
          </w:tcPr>
          <w:p w:rsidR="00CD4480" w:rsidRPr="0063196C" w:rsidRDefault="00CD4480" w:rsidP="00F84141">
            <w:r w:rsidRPr="0063196C">
              <w:t>Distribute the real life example solution “</w:t>
            </w:r>
            <w:r w:rsidR="00CD332D" w:rsidRPr="0063196C">
              <w:t xml:space="preserve">Using </w:t>
            </w:r>
            <w:r w:rsidRPr="0063196C">
              <w:t>Con</w:t>
            </w:r>
            <w:r w:rsidR="00CD332D" w:rsidRPr="0063196C">
              <w:t xml:space="preserve">servation Agriculture </w:t>
            </w:r>
            <w:r w:rsidRPr="0063196C">
              <w:t xml:space="preserve">to Prevent Soil Erosion and Improve Food Security in Uganda” to all students to read. </w:t>
            </w:r>
          </w:p>
        </w:tc>
        <w:tc>
          <w:tcPr>
            <w:tcW w:w="1146" w:type="dxa"/>
          </w:tcPr>
          <w:p w:rsidR="00CD4480" w:rsidRPr="00E402CB" w:rsidRDefault="00CD4480" w:rsidP="00E402CB">
            <w:pPr>
              <w:rPr>
                <w:sz w:val="22"/>
                <w:szCs w:val="22"/>
              </w:rPr>
            </w:pPr>
            <w:r w:rsidRPr="00E402CB">
              <w:rPr>
                <w:sz w:val="22"/>
                <w:szCs w:val="22"/>
              </w:rPr>
              <w:t>Pg</w:t>
            </w:r>
            <w:r w:rsidR="00DD54EA" w:rsidRPr="00E402CB">
              <w:rPr>
                <w:sz w:val="22"/>
                <w:szCs w:val="22"/>
              </w:rPr>
              <w:t>s. 9–</w:t>
            </w:r>
            <w:r w:rsidR="00E402CB" w:rsidRPr="00E402CB">
              <w:rPr>
                <w:sz w:val="22"/>
                <w:szCs w:val="22"/>
              </w:rPr>
              <w:t>10</w:t>
            </w:r>
          </w:p>
        </w:tc>
        <w:tc>
          <w:tcPr>
            <w:tcW w:w="900" w:type="dxa"/>
          </w:tcPr>
          <w:p w:rsidR="00CD4480" w:rsidRPr="00E402CB" w:rsidRDefault="0063196C" w:rsidP="00F84141">
            <w:pPr>
              <w:rPr>
                <w:sz w:val="22"/>
                <w:szCs w:val="22"/>
              </w:rPr>
            </w:pPr>
            <w:r w:rsidRPr="00E402CB">
              <w:rPr>
                <w:sz w:val="22"/>
                <w:szCs w:val="22"/>
              </w:rPr>
              <w:t>10 min</w:t>
            </w:r>
          </w:p>
        </w:tc>
      </w:tr>
      <w:tr w:rsidR="00CD4480" w:rsidRPr="0063196C" w:rsidTr="00DD54EA">
        <w:tc>
          <w:tcPr>
            <w:tcW w:w="902" w:type="dxa"/>
          </w:tcPr>
          <w:p w:rsidR="00CD4480" w:rsidRPr="0063196C" w:rsidRDefault="00CD4480" w:rsidP="00F84141"/>
        </w:tc>
        <w:tc>
          <w:tcPr>
            <w:tcW w:w="6592" w:type="dxa"/>
          </w:tcPr>
          <w:p w:rsidR="00CD4480" w:rsidRPr="0063196C" w:rsidRDefault="00CD4480" w:rsidP="00CD4480">
            <w:r w:rsidRPr="0063196C">
              <w:t>Facilitate discussion with your students as a large group. Questions for d</w:t>
            </w:r>
            <w:r w:rsidR="00CD332D" w:rsidRPr="0063196C">
              <w:t>iscussion are provided on page 9</w:t>
            </w:r>
            <w:r w:rsidRPr="0063196C">
              <w:t xml:space="preserve"> of your </w:t>
            </w:r>
            <w:r w:rsidRPr="0063196C">
              <w:rPr>
                <w:i/>
              </w:rPr>
              <w:t>Facilitator Guide</w:t>
            </w:r>
            <w:r w:rsidRPr="0063196C">
              <w:t>.</w:t>
            </w:r>
          </w:p>
        </w:tc>
        <w:tc>
          <w:tcPr>
            <w:tcW w:w="1146" w:type="dxa"/>
          </w:tcPr>
          <w:p w:rsidR="00CD4480" w:rsidRPr="00E402CB" w:rsidRDefault="00CD4480" w:rsidP="00F84141">
            <w:pPr>
              <w:rPr>
                <w:sz w:val="22"/>
                <w:szCs w:val="22"/>
              </w:rPr>
            </w:pPr>
            <w:r w:rsidRPr="00E402CB">
              <w:rPr>
                <w:sz w:val="22"/>
                <w:szCs w:val="22"/>
              </w:rPr>
              <w:t xml:space="preserve">Pg. </w:t>
            </w:r>
            <w:r w:rsidR="00DD54EA" w:rsidRPr="00E402CB">
              <w:rPr>
                <w:sz w:val="22"/>
                <w:szCs w:val="22"/>
              </w:rPr>
              <w:t>1</w:t>
            </w:r>
            <w:r w:rsidR="00E402CB" w:rsidRPr="00E402CB">
              <w:rPr>
                <w:sz w:val="22"/>
                <w:szCs w:val="22"/>
              </w:rPr>
              <w:t>1</w:t>
            </w:r>
          </w:p>
        </w:tc>
        <w:tc>
          <w:tcPr>
            <w:tcW w:w="900" w:type="dxa"/>
          </w:tcPr>
          <w:p w:rsidR="00CD4480" w:rsidRPr="00E402CB" w:rsidRDefault="0063196C" w:rsidP="00F84141">
            <w:pPr>
              <w:rPr>
                <w:sz w:val="22"/>
                <w:szCs w:val="22"/>
              </w:rPr>
            </w:pPr>
            <w:r w:rsidRPr="00E402CB">
              <w:rPr>
                <w:sz w:val="22"/>
                <w:szCs w:val="22"/>
              </w:rPr>
              <w:t>15 min</w:t>
            </w:r>
          </w:p>
        </w:tc>
      </w:tr>
    </w:tbl>
    <w:p w:rsidR="006248B8" w:rsidRPr="0063196C" w:rsidRDefault="006248B8" w:rsidP="00F84141">
      <w:pPr>
        <w:rPr>
          <w:b/>
        </w:rPr>
      </w:pPr>
    </w:p>
    <w:p w:rsidR="006248B8" w:rsidRPr="0063196C" w:rsidRDefault="006248B8" w:rsidP="00F84141">
      <w:pPr>
        <w:rPr>
          <w:b/>
        </w:rPr>
      </w:pPr>
    </w:p>
    <w:p w:rsidR="006248B8" w:rsidRPr="0063196C" w:rsidRDefault="006248B8" w:rsidP="00F84141">
      <w:pPr>
        <w:rPr>
          <w:b/>
        </w:rPr>
      </w:pPr>
    </w:p>
    <w:p w:rsidR="002D43E3" w:rsidRPr="0063196C" w:rsidRDefault="002D43E3">
      <w:pPr>
        <w:rPr>
          <w:rFonts w:cs="Arial"/>
          <w:b/>
          <w:sz w:val="28"/>
          <w:szCs w:val="28"/>
        </w:rPr>
      </w:pPr>
      <w:r w:rsidRPr="0063196C">
        <w:rPr>
          <w:rFonts w:cs="Arial"/>
          <w:b/>
          <w:sz w:val="28"/>
          <w:szCs w:val="28"/>
        </w:rPr>
        <w:br w:type="page"/>
      </w:r>
    </w:p>
    <w:p w:rsidR="00A44DDD" w:rsidRPr="0063196C" w:rsidRDefault="00A44DDD" w:rsidP="00F670A9">
      <w:pPr>
        <w:widowControl w:val="0"/>
        <w:autoSpaceDE w:val="0"/>
        <w:autoSpaceDN w:val="0"/>
        <w:adjustRightInd w:val="0"/>
        <w:jc w:val="center"/>
        <w:rPr>
          <w:rFonts w:cs="Arial"/>
          <w:b/>
          <w:sz w:val="28"/>
          <w:szCs w:val="28"/>
        </w:rPr>
        <w:sectPr w:rsidR="00A44DDD" w:rsidRPr="0063196C" w:rsidSect="00A44DDD">
          <w:footerReference w:type="default" r:id="rId9"/>
          <w:pgSz w:w="12240" w:h="15840"/>
          <w:pgMar w:top="1440" w:right="1800" w:bottom="1440" w:left="1800" w:header="720" w:footer="720" w:gutter="0"/>
          <w:pgNumType w:fmt="lowerRoman"/>
          <w:cols w:space="720"/>
          <w:docGrid w:linePitch="360"/>
        </w:sectPr>
      </w:pPr>
    </w:p>
    <w:p w:rsidR="00F670A9" w:rsidRPr="0063196C" w:rsidRDefault="002D43E3" w:rsidP="00F670A9">
      <w:pPr>
        <w:widowControl w:val="0"/>
        <w:autoSpaceDE w:val="0"/>
        <w:autoSpaceDN w:val="0"/>
        <w:adjustRightInd w:val="0"/>
        <w:jc w:val="center"/>
        <w:rPr>
          <w:rFonts w:cs="Arial"/>
          <w:b/>
          <w:sz w:val="28"/>
          <w:szCs w:val="28"/>
        </w:rPr>
      </w:pPr>
      <w:r w:rsidRPr="0063196C">
        <w:rPr>
          <w:rFonts w:cs="Arial"/>
          <w:b/>
          <w:sz w:val="28"/>
          <w:szCs w:val="28"/>
        </w:rPr>
        <w:lastRenderedPageBreak/>
        <w:t xml:space="preserve">Soil and Environment </w:t>
      </w:r>
      <w:r w:rsidR="00F670A9" w:rsidRPr="0063196C">
        <w:rPr>
          <w:rFonts w:cs="Arial"/>
          <w:b/>
          <w:sz w:val="28"/>
          <w:szCs w:val="28"/>
        </w:rPr>
        <w:t>in Uganda</w:t>
      </w:r>
    </w:p>
    <w:p w:rsidR="00DC5686" w:rsidRPr="0063196C" w:rsidRDefault="00DC5686" w:rsidP="00F670A9">
      <w:pPr>
        <w:widowControl w:val="0"/>
        <w:autoSpaceDE w:val="0"/>
        <w:autoSpaceDN w:val="0"/>
        <w:adjustRightInd w:val="0"/>
        <w:jc w:val="center"/>
        <w:rPr>
          <w:rFonts w:cs="Arial"/>
          <w:b/>
          <w:sz w:val="16"/>
          <w:szCs w:val="16"/>
        </w:rPr>
      </w:pPr>
    </w:p>
    <w:p w:rsidR="00F670A9" w:rsidRPr="0063196C" w:rsidRDefault="0082551F" w:rsidP="00F670A9">
      <w:pPr>
        <w:rPr>
          <w:sz w:val="22"/>
          <w:szCs w:val="22"/>
        </w:rPr>
      </w:pPr>
      <w:r w:rsidRPr="0063196C">
        <w:rPr>
          <w:b/>
          <w:sz w:val="22"/>
          <w:szCs w:val="22"/>
        </w:rPr>
        <w:t xml:space="preserve">Introduction: </w:t>
      </w:r>
      <w:r w:rsidR="00F670A9" w:rsidRPr="0063196C">
        <w:rPr>
          <w:sz w:val="22"/>
          <w:szCs w:val="22"/>
        </w:rPr>
        <w:t xml:space="preserve">Scientific, industry, and community leaders are often asked to provide expert advice to decision-makers. To give quality advice, experts must be aware of the context in which decisions are made. </w:t>
      </w:r>
      <w:r w:rsidR="00A03781" w:rsidRPr="0063196C">
        <w:rPr>
          <w:sz w:val="22"/>
          <w:szCs w:val="22"/>
        </w:rPr>
        <w:t xml:space="preserve">In addition to </w:t>
      </w:r>
      <w:r w:rsidR="00F670A9" w:rsidRPr="0063196C">
        <w:rPr>
          <w:sz w:val="22"/>
          <w:szCs w:val="22"/>
        </w:rPr>
        <w:t>address</w:t>
      </w:r>
      <w:r w:rsidR="00A03781" w:rsidRPr="0063196C">
        <w:rPr>
          <w:sz w:val="22"/>
          <w:szCs w:val="22"/>
        </w:rPr>
        <w:t>ing</w:t>
      </w:r>
      <w:r w:rsidR="00F670A9" w:rsidRPr="0063196C">
        <w:rPr>
          <w:sz w:val="22"/>
          <w:szCs w:val="22"/>
        </w:rPr>
        <w:t xml:space="preserve"> the problem at hand</w:t>
      </w:r>
      <w:r w:rsidR="00A03781" w:rsidRPr="0063196C">
        <w:rPr>
          <w:sz w:val="22"/>
          <w:szCs w:val="22"/>
        </w:rPr>
        <w:t>, an effective solution must</w:t>
      </w:r>
      <w:r w:rsidR="00F670A9" w:rsidRPr="0063196C">
        <w:rPr>
          <w:sz w:val="22"/>
          <w:szCs w:val="22"/>
        </w:rPr>
        <w:t xml:space="preserve"> be affordable and politically acceptable to key stakeholders. In this simulation, you will work in groups to represent stakeholders who have been asked to advise decision-makers on how to address a pressing food security challenge in a developing country. </w:t>
      </w:r>
    </w:p>
    <w:p w:rsidR="00F670A9" w:rsidRPr="0063196C" w:rsidRDefault="00F670A9" w:rsidP="00F670A9">
      <w:pPr>
        <w:rPr>
          <w:rFonts w:cs="Arial"/>
          <w:b/>
          <w:sz w:val="16"/>
          <w:szCs w:val="16"/>
        </w:rPr>
      </w:pPr>
    </w:p>
    <w:p w:rsidR="00F670A9" w:rsidRPr="0063196C" w:rsidRDefault="00A44DDD" w:rsidP="00F670A9">
      <w:pPr>
        <w:rPr>
          <w:rFonts w:cs="Arial"/>
          <w:sz w:val="22"/>
          <w:szCs w:val="22"/>
        </w:rPr>
      </w:pPr>
      <w:r w:rsidRPr="0063196C">
        <w:rPr>
          <w:rFonts w:cs="Arial"/>
          <w:b/>
          <w:sz w:val="22"/>
          <w:szCs w:val="22"/>
        </w:rPr>
        <w:t>Problem:</w:t>
      </w:r>
      <w:r w:rsidR="00F670A9" w:rsidRPr="0063196C">
        <w:rPr>
          <w:rFonts w:cs="Arial"/>
          <w:b/>
          <w:sz w:val="22"/>
          <w:szCs w:val="22"/>
        </w:rPr>
        <w:t xml:space="preserve"> </w:t>
      </w:r>
      <w:r w:rsidR="00F670A9" w:rsidRPr="0063196C">
        <w:rPr>
          <w:rFonts w:cs="Arial"/>
          <w:sz w:val="22"/>
          <w:szCs w:val="22"/>
        </w:rPr>
        <w:t>Population growth and poor farming practices are degrading the soil and environment in Uganda. Families’ ability to feed themselves is becoming increasingly strained, as the long-term impacts of environmental degradation are increasingly harmful to farmers’ yields and income.</w:t>
      </w:r>
    </w:p>
    <w:p w:rsidR="00F670A9" w:rsidRPr="0063196C" w:rsidRDefault="00F670A9" w:rsidP="00F670A9">
      <w:pPr>
        <w:rPr>
          <w:rFonts w:cs="Arial"/>
          <w:sz w:val="16"/>
          <w:szCs w:val="16"/>
        </w:rPr>
      </w:pPr>
    </w:p>
    <w:p w:rsidR="00A44DDD" w:rsidRPr="0063196C" w:rsidRDefault="00A44DDD" w:rsidP="00A44DDD">
      <w:pPr>
        <w:jc w:val="center"/>
        <w:rPr>
          <w:rFonts w:cs="Arial"/>
          <w:b/>
          <w:sz w:val="22"/>
          <w:szCs w:val="22"/>
        </w:rPr>
      </w:pPr>
      <w:r w:rsidRPr="0063196C">
        <w:rPr>
          <w:rFonts w:cs="Arial"/>
          <w:b/>
          <w:sz w:val="22"/>
          <w:szCs w:val="22"/>
        </w:rPr>
        <w:t>Activity</w:t>
      </w:r>
    </w:p>
    <w:p w:rsidR="00A44DDD" w:rsidRPr="0063196C" w:rsidRDefault="00A44DDD" w:rsidP="00F670A9">
      <w:pPr>
        <w:rPr>
          <w:rFonts w:cs="Arial"/>
          <w:sz w:val="16"/>
          <w:szCs w:val="16"/>
        </w:rPr>
      </w:pPr>
    </w:p>
    <w:p w:rsidR="00F670A9" w:rsidRPr="0063196C" w:rsidRDefault="00F670A9" w:rsidP="00F670A9">
      <w:pPr>
        <w:rPr>
          <w:rFonts w:cs="Arial"/>
          <w:sz w:val="22"/>
          <w:szCs w:val="22"/>
        </w:rPr>
      </w:pPr>
      <w:r w:rsidRPr="0063196C">
        <w:rPr>
          <w:rFonts w:cs="Arial"/>
          <w:b/>
          <w:sz w:val="22"/>
          <w:szCs w:val="22"/>
        </w:rPr>
        <w:t>Part One</w:t>
      </w:r>
      <w:r w:rsidR="00A44DDD" w:rsidRPr="0063196C">
        <w:rPr>
          <w:rFonts w:cs="Arial"/>
          <w:b/>
          <w:sz w:val="22"/>
          <w:szCs w:val="22"/>
        </w:rPr>
        <w:t xml:space="preserve">: </w:t>
      </w:r>
      <w:r w:rsidR="00A44DDD" w:rsidRPr="0063196C">
        <w:rPr>
          <w:rFonts w:cs="Arial"/>
          <w:sz w:val="22"/>
          <w:szCs w:val="22"/>
        </w:rPr>
        <w:t>Your facilitator will divide you into three different stakeholder groups</w:t>
      </w:r>
    </w:p>
    <w:p w:rsidR="00A44DDD" w:rsidRPr="0063196C" w:rsidRDefault="00A44DDD" w:rsidP="00A44DDD">
      <w:pPr>
        <w:ind w:left="720"/>
        <w:rPr>
          <w:rFonts w:cs="Arial"/>
          <w:sz w:val="22"/>
          <w:szCs w:val="22"/>
        </w:rPr>
      </w:pPr>
    </w:p>
    <w:p w:rsidR="00F670A9" w:rsidRPr="0063196C" w:rsidRDefault="00F670A9" w:rsidP="00A44DDD">
      <w:pPr>
        <w:ind w:left="720"/>
        <w:rPr>
          <w:rFonts w:cs="Arial"/>
          <w:sz w:val="22"/>
          <w:szCs w:val="22"/>
        </w:rPr>
      </w:pPr>
      <w:r w:rsidRPr="0063196C">
        <w:rPr>
          <w:rFonts w:cs="Arial"/>
          <w:sz w:val="22"/>
          <w:szCs w:val="22"/>
        </w:rPr>
        <w:t xml:space="preserve">Group One – You represent smallholder farmers. Develop a solution that reduces soil </w:t>
      </w:r>
      <w:r w:rsidR="00E04969" w:rsidRPr="0063196C">
        <w:rPr>
          <w:rFonts w:cs="Arial"/>
          <w:sz w:val="22"/>
          <w:szCs w:val="22"/>
        </w:rPr>
        <w:t>degradation</w:t>
      </w:r>
      <w:r w:rsidRPr="0063196C">
        <w:rPr>
          <w:rFonts w:cs="Arial"/>
          <w:sz w:val="22"/>
          <w:szCs w:val="22"/>
        </w:rPr>
        <w:t xml:space="preserve"> while improving your food security and protecting your way of life.</w:t>
      </w:r>
    </w:p>
    <w:p w:rsidR="00F670A9" w:rsidRPr="0063196C" w:rsidRDefault="00F670A9" w:rsidP="00F670A9">
      <w:pPr>
        <w:rPr>
          <w:rFonts w:cs="Arial"/>
          <w:sz w:val="16"/>
          <w:szCs w:val="16"/>
        </w:rPr>
      </w:pPr>
    </w:p>
    <w:p w:rsidR="00F670A9" w:rsidRPr="0063196C" w:rsidRDefault="00F670A9" w:rsidP="00A44DDD">
      <w:pPr>
        <w:ind w:left="720"/>
        <w:rPr>
          <w:rFonts w:cs="Arial"/>
          <w:sz w:val="22"/>
          <w:szCs w:val="22"/>
        </w:rPr>
      </w:pPr>
      <w:r w:rsidRPr="0063196C">
        <w:rPr>
          <w:rFonts w:cs="Arial"/>
          <w:sz w:val="22"/>
          <w:szCs w:val="22"/>
        </w:rPr>
        <w:t xml:space="preserve">Group Two – You represent agribusiness. Develop a solution that reduces soil </w:t>
      </w:r>
      <w:r w:rsidR="00E04969" w:rsidRPr="0063196C">
        <w:rPr>
          <w:rFonts w:cs="Arial"/>
          <w:sz w:val="22"/>
          <w:szCs w:val="22"/>
        </w:rPr>
        <w:t>degradation</w:t>
      </w:r>
      <w:r w:rsidRPr="0063196C">
        <w:rPr>
          <w:rFonts w:cs="Arial"/>
          <w:sz w:val="22"/>
          <w:szCs w:val="22"/>
        </w:rPr>
        <w:t xml:space="preserve"> while improving food security and protecting your bottom line.</w:t>
      </w:r>
    </w:p>
    <w:p w:rsidR="00F670A9" w:rsidRPr="0063196C" w:rsidRDefault="00F670A9" w:rsidP="00F670A9">
      <w:pPr>
        <w:rPr>
          <w:rFonts w:cs="Arial"/>
          <w:sz w:val="16"/>
          <w:szCs w:val="16"/>
        </w:rPr>
      </w:pPr>
    </w:p>
    <w:p w:rsidR="00F670A9" w:rsidRPr="0063196C" w:rsidRDefault="00F670A9" w:rsidP="00A44DDD">
      <w:pPr>
        <w:ind w:left="720"/>
        <w:rPr>
          <w:rFonts w:cs="Arial"/>
          <w:sz w:val="22"/>
          <w:szCs w:val="22"/>
        </w:rPr>
      </w:pPr>
      <w:r w:rsidRPr="0063196C">
        <w:rPr>
          <w:rFonts w:cs="Arial"/>
          <w:sz w:val="22"/>
          <w:szCs w:val="22"/>
        </w:rPr>
        <w:t xml:space="preserve">Group Three – You represent the government of Uganda. Develop a solution that reduces soil degradation while improving overall food security and balancing the needs of farmers and agribusiness. </w:t>
      </w:r>
    </w:p>
    <w:p w:rsidR="00F670A9" w:rsidRPr="0063196C" w:rsidRDefault="00F670A9" w:rsidP="00F670A9">
      <w:pPr>
        <w:rPr>
          <w:rFonts w:cs="Arial"/>
          <w:sz w:val="16"/>
          <w:szCs w:val="16"/>
        </w:rPr>
      </w:pPr>
    </w:p>
    <w:p w:rsidR="00BE617E" w:rsidRPr="0063196C" w:rsidRDefault="00F670A9" w:rsidP="00F670A9">
      <w:pPr>
        <w:rPr>
          <w:rFonts w:cs="Arial"/>
          <w:sz w:val="22"/>
          <w:szCs w:val="22"/>
        </w:rPr>
      </w:pPr>
      <w:r w:rsidRPr="0063196C">
        <w:rPr>
          <w:rFonts w:cs="Arial"/>
          <w:b/>
          <w:sz w:val="22"/>
          <w:szCs w:val="22"/>
        </w:rPr>
        <w:t>Part Two</w:t>
      </w:r>
      <w:r w:rsidR="00A44DDD" w:rsidRPr="0063196C">
        <w:rPr>
          <w:rFonts w:cs="Arial"/>
          <w:b/>
          <w:sz w:val="22"/>
          <w:szCs w:val="22"/>
        </w:rPr>
        <w:t xml:space="preserve">: </w:t>
      </w:r>
      <w:r w:rsidR="00BE617E" w:rsidRPr="0063196C">
        <w:rPr>
          <w:rFonts w:cs="Arial"/>
          <w:sz w:val="22"/>
          <w:szCs w:val="22"/>
        </w:rPr>
        <w:t>As a stakeholder group, read the background information about the situation in Uganda regarding soil and environmental degradation (page 2). After reading, discuss the situation and propose a solution that your stakeholder group would like to see implemented to improve the situation.</w:t>
      </w:r>
      <w:r w:rsidR="0063196C">
        <w:rPr>
          <w:rFonts w:cs="Arial"/>
          <w:sz w:val="22"/>
          <w:szCs w:val="22"/>
        </w:rPr>
        <w:t xml:space="preserve"> Each group then presents their solution to the class.</w:t>
      </w:r>
    </w:p>
    <w:p w:rsidR="00BE617E" w:rsidRPr="0063196C" w:rsidRDefault="00BE617E" w:rsidP="00F670A9">
      <w:pPr>
        <w:rPr>
          <w:rFonts w:cs="Arial"/>
          <w:sz w:val="22"/>
          <w:szCs w:val="22"/>
        </w:rPr>
      </w:pPr>
    </w:p>
    <w:p w:rsidR="00BE617E" w:rsidRPr="0063196C" w:rsidRDefault="00BE617E" w:rsidP="00F670A9">
      <w:pPr>
        <w:rPr>
          <w:rFonts w:cs="Arial"/>
          <w:sz w:val="22"/>
          <w:szCs w:val="22"/>
        </w:rPr>
      </w:pPr>
      <w:r w:rsidRPr="0063196C">
        <w:rPr>
          <w:rFonts w:cs="Arial"/>
          <w:b/>
          <w:sz w:val="22"/>
          <w:szCs w:val="22"/>
        </w:rPr>
        <w:t>Part Three</w:t>
      </w:r>
      <w:r w:rsidR="00A44DDD" w:rsidRPr="0063196C">
        <w:rPr>
          <w:rFonts w:cs="Arial"/>
          <w:b/>
          <w:sz w:val="22"/>
          <w:szCs w:val="22"/>
        </w:rPr>
        <w:t xml:space="preserve">: </w:t>
      </w:r>
      <w:r w:rsidRPr="0063196C">
        <w:rPr>
          <w:rFonts w:cs="Arial"/>
          <w:sz w:val="22"/>
          <w:szCs w:val="22"/>
        </w:rPr>
        <w:t xml:space="preserve">In preparation for proposing your stakeholder group’s solution to the other stakeholder groups, use the “Exploring Perspectives to Reach a Solution” table </w:t>
      </w:r>
      <w:r w:rsidR="00A03781" w:rsidRPr="0063196C">
        <w:rPr>
          <w:rFonts w:cs="Arial"/>
          <w:sz w:val="22"/>
          <w:szCs w:val="22"/>
        </w:rPr>
        <w:t>(</w:t>
      </w:r>
      <w:r w:rsidRPr="0063196C">
        <w:rPr>
          <w:rFonts w:cs="Arial"/>
          <w:sz w:val="22"/>
          <w:szCs w:val="22"/>
        </w:rPr>
        <w:t xml:space="preserve">page </w:t>
      </w:r>
      <w:r w:rsidR="00CD332D" w:rsidRPr="0063196C">
        <w:rPr>
          <w:rFonts w:cs="Arial"/>
          <w:sz w:val="22"/>
          <w:szCs w:val="22"/>
        </w:rPr>
        <w:t>5</w:t>
      </w:r>
      <w:r w:rsidR="00A03781" w:rsidRPr="0063196C">
        <w:rPr>
          <w:rFonts w:cs="Arial"/>
          <w:sz w:val="22"/>
          <w:szCs w:val="22"/>
        </w:rPr>
        <w:t xml:space="preserve">) </w:t>
      </w:r>
      <w:r w:rsidRPr="0063196C">
        <w:rPr>
          <w:rFonts w:cs="Arial"/>
          <w:sz w:val="22"/>
          <w:szCs w:val="22"/>
        </w:rPr>
        <w:t xml:space="preserve">to consider how other stakeholder groups </w:t>
      </w:r>
      <w:r w:rsidRPr="0063196C">
        <w:rPr>
          <w:sz w:val="22"/>
          <w:szCs w:val="22"/>
        </w:rPr>
        <w:t>may view or respond to your proposed solution.</w:t>
      </w:r>
    </w:p>
    <w:p w:rsidR="00BE617E" w:rsidRPr="0063196C" w:rsidRDefault="00BE617E" w:rsidP="00F670A9">
      <w:pPr>
        <w:rPr>
          <w:rFonts w:cs="Arial"/>
          <w:sz w:val="22"/>
          <w:szCs w:val="22"/>
        </w:rPr>
      </w:pPr>
    </w:p>
    <w:p w:rsidR="00F670A9" w:rsidRPr="0063196C" w:rsidRDefault="00BE617E" w:rsidP="00F670A9">
      <w:pPr>
        <w:rPr>
          <w:rFonts w:cs="Arial"/>
          <w:sz w:val="22"/>
          <w:szCs w:val="22"/>
        </w:rPr>
      </w:pPr>
      <w:r w:rsidRPr="0063196C">
        <w:rPr>
          <w:rFonts w:cs="Arial"/>
          <w:b/>
          <w:sz w:val="22"/>
          <w:szCs w:val="22"/>
        </w:rPr>
        <w:t>Part Four</w:t>
      </w:r>
      <w:r w:rsidR="00A44DDD" w:rsidRPr="0063196C">
        <w:rPr>
          <w:rFonts w:cs="Arial"/>
          <w:b/>
          <w:sz w:val="22"/>
          <w:szCs w:val="22"/>
        </w:rPr>
        <w:t xml:space="preserve">: </w:t>
      </w:r>
      <w:r w:rsidR="00F670A9" w:rsidRPr="0063196C">
        <w:rPr>
          <w:rFonts w:cs="Arial"/>
          <w:sz w:val="22"/>
          <w:szCs w:val="22"/>
        </w:rPr>
        <w:t>Each</w:t>
      </w:r>
      <w:r w:rsidRPr="0063196C">
        <w:rPr>
          <w:rFonts w:cs="Arial"/>
          <w:sz w:val="22"/>
          <w:szCs w:val="22"/>
        </w:rPr>
        <w:t xml:space="preserve"> stakeholder</w:t>
      </w:r>
      <w:r w:rsidR="00F670A9" w:rsidRPr="0063196C">
        <w:rPr>
          <w:rFonts w:cs="Arial"/>
          <w:sz w:val="22"/>
          <w:szCs w:val="22"/>
        </w:rPr>
        <w:t xml:space="preserve"> group presents its so</w:t>
      </w:r>
      <w:r w:rsidRPr="0063196C">
        <w:rPr>
          <w:rFonts w:cs="Arial"/>
          <w:sz w:val="22"/>
          <w:szCs w:val="22"/>
        </w:rPr>
        <w:t xml:space="preserve">lution </w:t>
      </w:r>
      <w:r w:rsidR="00F670A9" w:rsidRPr="0063196C">
        <w:rPr>
          <w:rFonts w:cs="Arial"/>
          <w:sz w:val="22"/>
          <w:szCs w:val="22"/>
        </w:rPr>
        <w:t>to the large group. What similarities and differences are there between the groups? What did the process of stakeholder analysis teach you about how to develop and implement effective solutions?</w:t>
      </w:r>
    </w:p>
    <w:p w:rsidR="00F670A9" w:rsidRPr="0063196C" w:rsidRDefault="00F670A9" w:rsidP="00F670A9">
      <w:pPr>
        <w:rPr>
          <w:rFonts w:cs="Arial"/>
          <w:sz w:val="16"/>
          <w:szCs w:val="16"/>
        </w:rPr>
      </w:pPr>
    </w:p>
    <w:p w:rsidR="009B1FD7" w:rsidRPr="0063196C" w:rsidRDefault="00BE617E" w:rsidP="00F670A9">
      <w:pPr>
        <w:rPr>
          <w:rFonts w:cs="Arial"/>
          <w:sz w:val="22"/>
          <w:szCs w:val="22"/>
        </w:rPr>
      </w:pPr>
      <w:r w:rsidRPr="0063196C">
        <w:rPr>
          <w:rFonts w:cs="Arial"/>
          <w:b/>
          <w:sz w:val="22"/>
          <w:szCs w:val="22"/>
        </w:rPr>
        <w:t>Part Five</w:t>
      </w:r>
      <w:r w:rsidR="00A44DDD" w:rsidRPr="0063196C">
        <w:rPr>
          <w:rFonts w:cs="Arial"/>
          <w:b/>
          <w:sz w:val="22"/>
          <w:szCs w:val="22"/>
        </w:rPr>
        <w:t xml:space="preserve">: </w:t>
      </w:r>
      <w:r w:rsidRPr="0063196C">
        <w:rPr>
          <w:rFonts w:cs="Arial"/>
          <w:sz w:val="22"/>
          <w:szCs w:val="22"/>
        </w:rPr>
        <w:t xml:space="preserve">Learn about an actual </w:t>
      </w:r>
      <w:r w:rsidR="00745A72" w:rsidRPr="0063196C">
        <w:rPr>
          <w:rFonts w:cs="Arial"/>
          <w:sz w:val="22"/>
          <w:szCs w:val="22"/>
        </w:rPr>
        <w:t>solution to this situation that</w:t>
      </w:r>
      <w:r w:rsidRPr="0063196C">
        <w:rPr>
          <w:rFonts w:cs="Arial"/>
          <w:sz w:val="22"/>
          <w:szCs w:val="22"/>
        </w:rPr>
        <w:t xml:space="preserve"> was implemented in Uganda. Your facilitator will present this information.</w:t>
      </w:r>
      <w:r w:rsidR="00F670A9" w:rsidRPr="0063196C">
        <w:rPr>
          <w:rFonts w:cs="Arial"/>
          <w:sz w:val="22"/>
          <w:szCs w:val="22"/>
        </w:rPr>
        <w:t xml:space="preserve"> How does this solution compare with the solutions you developed?</w:t>
      </w:r>
    </w:p>
    <w:p w:rsidR="0013630A" w:rsidRPr="0063196C" w:rsidRDefault="009B1FD7">
      <w:pPr>
        <w:rPr>
          <w:rFonts w:cs="Arial"/>
          <w:sz w:val="30"/>
          <w:szCs w:val="30"/>
        </w:rPr>
      </w:pPr>
      <w:r w:rsidRPr="0063196C">
        <w:rPr>
          <w:rFonts w:cs="Arial"/>
          <w:sz w:val="30"/>
          <w:szCs w:val="30"/>
        </w:rPr>
        <w:br w:type="page"/>
      </w:r>
    </w:p>
    <w:p w:rsidR="0013630A" w:rsidRPr="0063196C" w:rsidRDefault="00F670A9" w:rsidP="00F670A9">
      <w:pPr>
        <w:widowControl w:val="0"/>
        <w:autoSpaceDE w:val="0"/>
        <w:autoSpaceDN w:val="0"/>
        <w:adjustRightInd w:val="0"/>
        <w:jc w:val="center"/>
        <w:rPr>
          <w:rFonts w:cs="Arial"/>
          <w:b/>
        </w:rPr>
      </w:pPr>
      <w:r w:rsidRPr="0063196C">
        <w:rPr>
          <w:rFonts w:cs="Arial"/>
          <w:b/>
        </w:rPr>
        <w:lastRenderedPageBreak/>
        <w:t>Soil Conservation in Uganda – Background for Simulation</w:t>
      </w:r>
    </w:p>
    <w:p w:rsidR="002F7C5C" w:rsidRPr="0063196C" w:rsidRDefault="002F7C5C" w:rsidP="00F670A9">
      <w:pPr>
        <w:jc w:val="center"/>
        <w:rPr>
          <w:sz w:val="16"/>
          <w:szCs w:val="16"/>
        </w:rPr>
      </w:pPr>
    </w:p>
    <w:p w:rsidR="00A56696" w:rsidRDefault="00A56696" w:rsidP="0013630A">
      <w:pPr>
        <w:rPr>
          <w:sz w:val="22"/>
          <w:szCs w:val="22"/>
        </w:rPr>
      </w:pPr>
      <w:r w:rsidRPr="0063196C">
        <w:rPr>
          <w:sz w:val="22"/>
          <w:szCs w:val="22"/>
        </w:rPr>
        <w:t xml:space="preserve">Uganda, located in eastern Africa, is a poor country </w:t>
      </w:r>
      <w:r w:rsidR="000C4926" w:rsidRPr="0063196C">
        <w:rPr>
          <w:sz w:val="22"/>
          <w:szCs w:val="22"/>
        </w:rPr>
        <w:t>w</w:t>
      </w:r>
      <w:r w:rsidR="00C75042" w:rsidRPr="0063196C">
        <w:rPr>
          <w:sz w:val="22"/>
          <w:szCs w:val="22"/>
        </w:rPr>
        <w:t>here most people make</w:t>
      </w:r>
      <w:r w:rsidR="000C4926" w:rsidRPr="0063196C">
        <w:rPr>
          <w:sz w:val="22"/>
          <w:szCs w:val="22"/>
        </w:rPr>
        <w:t xml:space="preserve"> a living as farmers</w:t>
      </w:r>
      <w:r w:rsidR="00586882" w:rsidRPr="0063196C">
        <w:rPr>
          <w:sz w:val="22"/>
          <w:szCs w:val="22"/>
        </w:rPr>
        <w:t xml:space="preserve"> (Photo</w:t>
      </w:r>
      <w:r w:rsidR="00692528" w:rsidRPr="0063196C">
        <w:rPr>
          <w:sz w:val="22"/>
          <w:szCs w:val="22"/>
        </w:rPr>
        <w:t>s</w:t>
      </w:r>
      <w:r w:rsidR="00586882" w:rsidRPr="0063196C">
        <w:rPr>
          <w:sz w:val="22"/>
          <w:szCs w:val="22"/>
        </w:rPr>
        <w:t xml:space="preserve"> 1</w:t>
      </w:r>
      <w:r w:rsidR="00692528" w:rsidRPr="0063196C">
        <w:rPr>
          <w:sz w:val="22"/>
          <w:szCs w:val="22"/>
        </w:rPr>
        <w:t>, 2</w:t>
      </w:r>
      <w:r w:rsidR="00586882" w:rsidRPr="0063196C">
        <w:rPr>
          <w:sz w:val="22"/>
          <w:szCs w:val="22"/>
        </w:rPr>
        <w:t>)</w:t>
      </w:r>
      <w:r w:rsidR="000C4926" w:rsidRPr="0063196C">
        <w:rPr>
          <w:sz w:val="22"/>
          <w:szCs w:val="22"/>
        </w:rPr>
        <w:t xml:space="preserve">. In recent years, </w:t>
      </w:r>
      <w:r w:rsidR="009B7974" w:rsidRPr="0063196C">
        <w:rPr>
          <w:sz w:val="22"/>
          <w:szCs w:val="22"/>
        </w:rPr>
        <w:t xml:space="preserve">the </w:t>
      </w:r>
      <w:r w:rsidR="000C4926" w:rsidRPr="0063196C">
        <w:rPr>
          <w:sz w:val="22"/>
          <w:szCs w:val="22"/>
        </w:rPr>
        <w:t xml:space="preserve">economy has grown and overall living conditions are slowly improving for many Ugandans. However, the country </w:t>
      </w:r>
      <w:r w:rsidR="00745A72" w:rsidRPr="0063196C">
        <w:rPr>
          <w:sz w:val="22"/>
          <w:szCs w:val="22"/>
        </w:rPr>
        <w:t>faces important challenges that</w:t>
      </w:r>
      <w:r w:rsidR="000C4926" w:rsidRPr="0063196C">
        <w:rPr>
          <w:sz w:val="22"/>
          <w:szCs w:val="22"/>
        </w:rPr>
        <w:t xml:space="preserve"> could slow or even reverse this progress. These challenges include a rapidly growing population and stresses on Uganda’s natural resources and environment. </w:t>
      </w:r>
    </w:p>
    <w:p w:rsidR="0063196C" w:rsidRDefault="0063196C" w:rsidP="0013630A">
      <w:pPr>
        <w:rPr>
          <w:sz w:val="22"/>
          <w:szCs w:val="22"/>
        </w:rPr>
      </w:pPr>
    </w:p>
    <w:tbl>
      <w:tblPr>
        <w:tblStyle w:val="TableGrid"/>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28"/>
        <w:gridCol w:w="4428"/>
      </w:tblGrid>
      <w:tr w:rsidR="0063196C" w:rsidRPr="0063196C" w:rsidTr="0063196C">
        <w:tc>
          <w:tcPr>
            <w:tcW w:w="4428" w:type="dxa"/>
            <w:vAlign w:val="center"/>
          </w:tcPr>
          <w:p w:rsidR="0063196C" w:rsidRPr="0063196C" w:rsidRDefault="0063196C" w:rsidP="0063196C">
            <w:pPr>
              <w:jc w:val="center"/>
              <w:rPr>
                <w:rFonts w:cs="Arial"/>
                <w:b/>
                <w:sz w:val="22"/>
                <w:szCs w:val="22"/>
              </w:rPr>
            </w:pPr>
            <w:r w:rsidRPr="0063196C">
              <w:rPr>
                <w:rFonts w:cs="Arial"/>
                <w:b/>
                <w:noProof/>
                <w:sz w:val="22"/>
                <w:szCs w:val="22"/>
              </w:rPr>
              <w:drawing>
                <wp:inline distT="0" distB="0" distL="0" distR="0">
                  <wp:extent cx="2057400" cy="2207028"/>
                  <wp:effectExtent l="19050" t="19050" r="19050" b="21822"/>
                  <wp:docPr id="4" name="Picture 1" descr="Z:\2013\2013 Youth Programs\2013 Iowa Youth Institute\Simulations\Uganda Soil Simulation\Uganda-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2013\2013 Youth Programs\2013 Iowa Youth Institute\Simulations\Uganda Soil Simulation\Uganda-map.png"/>
                          <pic:cNvPicPr>
                            <a:picLocks noChangeAspect="1" noChangeArrowheads="1"/>
                          </pic:cNvPicPr>
                        </pic:nvPicPr>
                        <pic:blipFill>
                          <a:blip r:embed="rId10" cstate="email"/>
                          <a:srcRect/>
                          <a:stretch>
                            <a:fillRect/>
                          </a:stretch>
                        </pic:blipFill>
                        <pic:spPr bwMode="auto">
                          <a:xfrm>
                            <a:off x="0" y="0"/>
                            <a:ext cx="2061109" cy="2211007"/>
                          </a:xfrm>
                          <a:prstGeom prst="rect">
                            <a:avLst/>
                          </a:prstGeom>
                          <a:noFill/>
                          <a:ln w="9525">
                            <a:solidFill>
                              <a:schemeClr val="tx1"/>
                            </a:solidFill>
                            <a:miter lim="800000"/>
                            <a:headEnd/>
                            <a:tailEnd/>
                          </a:ln>
                        </pic:spPr>
                      </pic:pic>
                    </a:graphicData>
                  </a:graphic>
                </wp:inline>
              </w:drawing>
            </w:r>
          </w:p>
        </w:tc>
        <w:tc>
          <w:tcPr>
            <w:tcW w:w="4428" w:type="dxa"/>
            <w:vAlign w:val="bottom"/>
          </w:tcPr>
          <w:p w:rsidR="0063196C" w:rsidRPr="0063196C" w:rsidRDefault="0063196C" w:rsidP="0063196C">
            <w:pPr>
              <w:jc w:val="center"/>
              <w:rPr>
                <w:rFonts w:cs="Arial"/>
                <w:b/>
                <w:sz w:val="22"/>
                <w:szCs w:val="22"/>
              </w:rPr>
            </w:pPr>
            <w:r w:rsidRPr="0063196C">
              <w:rPr>
                <w:rFonts w:cs="Arial"/>
                <w:b/>
                <w:noProof/>
                <w:sz w:val="22"/>
                <w:szCs w:val="22"/>
              </w:rPr>
              <w:drawing>
                <wp:inline distT="0" distB="0" distL="0" distR="0">
                  <wp:extent cx="2628900" cy="1800225"/>
                  <wp:effectExtent l="19050" t="0" r="0" b="0"/>
                  <wp:docPr id="5" name="Picture 8" descr="Z:\2013\2013 Youth Programs\2013 Iowa Youth Institute\Simulations\Uganda Soil Simulation\IMG_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2013\2013 Youth Programs\2013 Iowa Youth Institute\Simulations\Uganda Soil Simulation\IMG_0455.JPG"/>
                          <pic:cNvPicPr>
                            <a:picLocks noChangeAspect="1" noChangeArrowheads="1"/>
                          </pic:cNvPicPr>
                        </pic:nvPicPr>
                        <pic:blipFill>
                          <a:blip r:embed="rId11" cstate="email"/>
                          <a:srcRect/>
                          <a:stretch>
                            <a:fillRect/>
                          </a:stretch>
                        </pic:blipFill>
                        <pic:spPr bwMode="auto">
                          <a:xfrm>
                            <a:off x="0" y="0"/>
                            <a:ext cx="2628900" cy="1800225"/>
                          </a:xfrm>
                          <a:prstGeom prst="rect">
                            <a:avLst/>
                          </a:prstGeom>
                          <a:noFill/>
                          <a:ln w="9525">
                            <a:noFill/>
                            <a:miter lim="800000"/>
                            <a:headEnd/>
                            <a:tailEnd/>
                          </a:ln>
                        </pic:spPr>
                      </pic:pic>
                    </a:graphicData>
                  </a:graphic>
                </wp:inline>
              </w:drawing>
            </w:r>
          </w:p>
        </w:tc>
      </w:tr>
      <w:tr w:rsidR="0063196C" w:rsidRPr="0063196C" w:rsidTr="0063196C">
        <w:tc>
          <w:tcPr>
            <w:tcW w:w="4428" w:type="dxa"/>
            <w:vAlign w:val="center"/>
          </w:tcPr>
          <w:p w:rsidR="0063196C" w:rsidRPr="0063196C" w:rsidRDefault="0063196C" w:rsidP="0063196C">
            <w:pPr>
              <w:jc w:val="center"/>
              <w:rPr>
                <w:rFonts w:cs="Arial"/>
                <w:b/>
                <w:sz w:val="22"/>
                <w:szCs w:val="22"/>
              </w:rPr>
            </w:pPr>
          </w:p>
          <w:p w:rsidR="0063196C" w:rsidRPr="0063196C" w:rsidRDefault="0063196C" w:rsidP="0063196C">
            <w:pPr>
              <w:jc w:val="center"/>
              <w:rPr>
                <w:rFonts w:cs="Arial"/>
                <w:b/>
                <w:sz w:val="22"/>
                <w:szCs w:val="22"/>
              </w:rPr>
            </w:pPr>
            <w:r w:rsidRPr="0063196C">
              <w:rPr>
                <w:rFonts w:cs="Arial"/>
                <w:b/>
                <w:sz w:val="22"/>
                <w:szCs w:val="22"/>
              </w:rPr>
              <w:t>1. Map of Uganda</w:t>
            </w:r>
          </w:p>
          <w:p w:rsidR="0063196C" w:rsidRPr="0063196C" w:rsidRDefault="0063196C" w:rsidP="0063196C">
            <w:pPr>
              <w:jc w:val="center"/>
              <w:rPr>
                <w:rFonts w:cs="Arial"/>
                <w:b/>
                <w:sz w:val="22"/>
                <w:szCs w:val="22"/>
              </w:rPr>
            </w:pPr>
          </w:p>
        </w:tc>
        <w:tc>
          <w:tcPr>
            <w:tcW w:w="4428" w:type="dxa"/>
            <w:vAlign w:val="center"/>
          </w:tcPr>
          <w:p w:rsidR="0063196C" w:rsidRPr="0063196C" w:rsidRDefault="0063196C" w:rsidP="0063196C">
            <w:pPr>
              <w:jc w:val="center"/>
              <w:rPr>
                <w:rFonts w:cs="Arial"/>
                <w:b/>
                <w:sz w:val="22"/>
                <w:szCs w:val="22"/>
              </w:rPr>
            </w:pPr>
            <w:r w:rsidRPr="0063196C">
              <w:rPr>
                <w:rFonts w:cs="Arial"/>
                <w:b/>
                <w:sz w:val="22"/>
                <w:szCs w:val="22"/>
              </w:rPr>
              <w:t>2. Typical Ugandan homestead</w:t>
            </w:r>
          </w:p>
        </w:tc>
      </w:tr>
    </w:tbl>
    <w:p w:rsidR="00A56696" w:rsidRPr="0063196C" w:rsidRDefault="00A56696" w:rsidP="0013630A">
      <w:pPr>
        <w:rPr>
          <w:sz w:val="22"/>
          <w:szCs w:val="22"/>
        </w:rPr>
      </w:pPr>
    </w:p>
    <w:p w:rsidR="0023035E" w:rsidRPr="0063196C" w:rsidRDefault="009B3BBB" w:rsidP="0013630A">
      <w:pPr>
        <w:rPr>
          <w:sz w:val="22"/>
          <w:szCs w:val="22"/>
        </w:rPr>
      </w:pPr>
      <w:r w:rsidRPr="0063196C">
        <w:rPr>
          <w:sz w:val="22"/>
          <w:szCs w:val="22"/>
        </w:rPr>
        <w:t>Uganda currently faces</w:t>
      </w:r>
      <w:r w:rsidR="000C4926" w:rsidRPr="0063196C">
        <w:rPr>
          <w:sz w:val="22"/>
          <w:szCs w:val="22"/>
        </w:rPr>
        <w:t xml:space="preserve"> these challenges</w:t>
      </w:r>
      <w:r w:rsidRPr="0063196C">
        <w:rPr>
          <w:sz w:val="22"/>
          <w:szCs w:val="22"/>
        </w:rPr>
        <w:t>, specifically in</w:t>
      </w:r>
      <w:r w:rsidR="000C4926" w:rsidRPr="0063196C">
        <w:rPr>
          <w:sz w:val="22"/>
          <w:szCs w:val="22"/>
        </w:rPr>
        <w:t xml:space="preserve"> the </w:t>
      </w:r>
      <w:proofErr w:type="spellStart"/>
      <w:r w:rsidR="000C4926" w:rsidRPr="0063196C">
        <w:rPr>
          <w:sz w:val="22"/>
          <w:szCs w:val="22"/>
        </w:rPr>
        <w:t>Mbale</w:t>
      </w:r>
      <w:proofErr w:type="spellEnd"/>
      <w:r w:rsidR="000C4926" w:rsidRPr="0063196C">
        <w:rPr>
          <w:sz w:val="22"/>
          <w:szCs w:val="22"/>
        </w:rPr>
        <w:t xml:space="preserve">, </w:t>
      </w:r>
      <w:proofErr w:type="spellStart"/>
      <w:r w:rsidR="000C4926" w:rsidRPr="0063196C">
        <w:rPr>
          <w:sz w:val="22"/>
          <w:szCs w:val="22"/>
        </w:rPr>
        <w:t>Mbara</w:t>
      </w:r>
      <w:r w:rsidR="004F1A8A" w:rsidRPr="0063196C">
        <w:rPr>
          <w:sz w:val="22"/>
          <w:szCs w:val="22"/>
        </w:rPr>
        <w:t>ra</w:t>
      </w:r>
      <w:proofErr w:type="spellEnd"/>
      <w:r w:rsidR="000C4926" w:rsidRPr="0063196C">
        <w:rPr>
          <w:sz w:val="22"/>
          <w:szCs w:val="22"/>
        </w:rPr>
        <w:t xml:space="preserve"> and </w:t>
      </w:r>
      <w:proofErr w:type="spellStart"/>
      <w:r w:rsidR="000C4926" w:rsidRPr="0063196C">
        <w:rPr>
          <w:sz w:val="22"/>
          <w:szCs w:val="22"/>
        </w:rPr>
        <w:t>Pallisa</w:t>
      </w:r>
      <w:proofErr w:type="spellEnd"/>
      <w:r w:rsidR="000C4926" w:rsidRPr="0063196C">
        <w:rPr>
          <w:sz w:val="22"/>
          <w:szCs w:val="22"/>
        </w:rPr>
        <w:t xml:space="preserve"> </w:t>
      </w:r>
      <w:r w:rsidRPr="0063196C">
        <w:rPr>
          <w:sz w:val="22"/>
          <w:szCs w:val="22"/>
        </w:rPr>
        <w:t>Districts</w:t>
      </w:r>
      <w:r w:rsidR="000C4926" w:rsidRPr="0063196C">
        <w:rPr>
          <w:sz w:val="22"/>
          <w:szCs w:val="22"/>
        </w:rPr>
        <w:t xml:space="preserve">.  </w:t>
      </w:r>
      <w:r w:rsidR="0023035E" w:rsidRPr="0063196C">
        <w:rPr>
          <w:sz w:val="22"/>
          <w:szCs w:val="22"/>
        </w:rPr>
        <w:t xml:space="preserve">The primary livelihood and source of income for inhabitants of these districts is smallholder farming. </w:t>
      </w:r>
      <w:r w:rsidRPr="0063196C">
        <w:rPr>
          <w:sz w:val="22"/>
          <w:szCs w:val="22"/>
        </w:rPr>
        <w:t>For agricultural areas, t</w:t>
      </w:r>
      <w:r w:rsidR="0023035E" w:rsidRPr="0063196C">
        <w:rPr>
          <w:sz w:val="22"/>
          <w:szCs w:val="22"/>
        </w:rPr>
        <w:t>hese three districts have high population densities (229 – 487 people/km</w:t>
      </w:r>
      <w:r w:rsidR="0023035E" w:rsidRPr="0063196C">
        <w:rPr>
          <w:sz w:val="22"/>
          <w:szCs w:val="22"/>
          <w:vertAlign w:val="superscript"/>
        </w:rPr>
        <w:t>2</w:t>
      </w:r>
      <w:r w:rsidRPr="0063196C">
        <w:rPr>
          <w:sz w:val="22"/>
          <w:szCs w:val="22"/>
        </w:rPr>
        <w:t>). These districts are mountainous and hilly, with high average rainfalls of 1000 – 1500 mm/year.</w:t>
      </w:r>
      <w:r w:rsidR="00E939AD" w:rsidRPr="0063196C">
        <w:rPr>
          <w:sz w:val="22"/>
          <w:szCs w:val="22"/>
        </w:rPr>
        <w:t xml:space="preserve"> Rainfall patterns are bimodal, meaning that there are two rainy seasons per year, one from February to May and one from August to December. </w:t>
      </w:r>
    </w:p>
    <w:p w:rsidR="00DF0671" w:rsidRPr="0063196C" w:rsidRDefault="00DF0671" w:rsidP="0013630A">
      <w:pPr>
        <w:rPr>
          <w:sz w:val="22"/>
          <w:szCs w:val="22"/>
        </w:rPr>
      </w:pPr>
    </w:p>
    <w:p w:rsidR="00DF0671" w:rsidRPr="0063196C" w:rsidRDefault="00DF0671" w:rsidP="00DF0671">
      <w:pPr>
        <w:rPr>
          <w:sz w:val="22"/>
          <w:szCs w:val="22"/>
        </w:rPr>
      </w:pPr>
      <w:r w:rsidRPr="0063196C">
        <w:rPr>
          <w:sz w:val="22"/>
          <w:szCs w:val="22"/>
        </w:rPr>
        <w:t xml:space="preserve">Farmers in these districts raise both crops and livestock. Those who can afford to, keep a limited number of livestock, mainly cattle, goats, pigs and chicken. Most of the cattle are the local long- horn </w:t>
      </w:r>
      <w:proofErr w:type="spellStart"/>
      <w:r w:rsidRPr="0063196C">
        <w:rPr>
          <w:sz w:val="22"/>
          <w:szCs w:val="22"/>
        </w:rPr>
        <w:t>Ankole</w:t>
      </w:r>
      <w:proofErr w:type="spellEnd"/>
      <w:r w:rsidRPr="0063196C">
        <w:rPr>
          <w:sz w:val="22"/>
          <w:szCs w:val="22"/>
        </w:rPr>
        <w:t xml:space="preserve"> breed, but recently a large number of farmers have started keeping upgraded crosses of cattle. </w:t>
      </w:r>
    </w:p>
    <w:p w:rsidR="0023035E" w:rsidRPr="0063196C" w:rsidRDefault="0023035E" w:rsidP="0013630A">
      <w:pPr>
        <w:rPr>
          <w:sz w:val="22"/>
          <w:szCs w:val="22"/>
        </w:rPr>
      </w:pPr>
    </w:p>
    <w:p w:rsidR="009B7974" w:rsidRPr="0063196C" w:rsidRDefault="0023035E" w:rsidP="0023035E">
      <w:pPr>
        <w:rPr>
          <w:sz w:val="22"/>
          <w:szCs w:val="22"/>
        </w:rPr>
      </w:pPr>
      <w:r w:rsidRPr="0063196C">
        <w:rPr>
          <w:sz w:val="22"/>
          <w:szCs w:val="22"/>
        </w:rPr>
        <w:t>The major crops grown are</w:t>
      </w:r>
      <w:r w:rsidR="009B3BBB" w:rsidRPr="0063196C">
        <w:rPr>
          <w:sz w:val="22"/>
          <w:szCs w:val="22"/>
        </w:rPr>
        <w:t xml:space="preserve"> perennials such as banana and </w:t>
      </w:r>
      <w:r w:rsidRPr="0063196C">
        <w:rPr>
          <w:sz w:val="22"/>
          <w:szCs w:val="22"/>
        </w:rPr>
        <w:t xml:space="preserve">coffee, </w:t>
      </w:r>
      <w:r w:rsidR="009B3BBB" w:rsidRPr="0063196C">
        <w:rPr>
          <w:sz w:val="22"/>
          <w:szCs w:val="22"/>
        </w:rPr>
        <w:t>and annuals such as</w:t>
      </w:r>
      <w:r w:rsidRPr="0063196C">
        <w:rPr>
          <w:sz w:val="22"/>
          <w:szCs w:val="22"/>
        </w:rPr>
        <w:t xml:space="preserve"> maize (corn), beans, </w:t>
      </w:r>
      <w:r w:rsidR="00DF0671" w:rsidRPr="0063196C">
        <w:rPr>
          <w:sz w:val="22"/>
          <w:szCs w:val="22"/>
        </w:rPr>
        <w:t xml:space="preserve">rice, </w:t>
      </w:r>
      <w:r w:rsidRPr="0063196C">
        <w:rPr>
          <w:sz w:val="22"/>
          <w:szCs w:val="22"/>
        </w:rPr>
        <w:t>groundnut (peanut), millet</w:t>
      </w:r>
      <w:r w:rsidR="009B7974" w:rsidRPr="0063196C">
        <w:rPr>
          <w:sz w:val="22"/>
          <w:szCs w:val="22"/>
        </w:rPr>
        <w:t>, sorghum, cowpea (black eyed peas) and sweet potato</w:t>
      </w:r>
      <w:r w:rsidRPr="0063196C">
        <w:rPr>
          <w:sz w:val="22"/>
          <w:szCs w:val="22"/>
        </w:rPr>
        <w:t>. Other crops,</w:t>
      </w:r>
      <w:r w:rsidR="009B3BBB" w:rsidRPr="0063196C">
        <w:rPr>
          <w:sz w:val="22"/>
          <w:szCs w:val="22"/>
        </w:rPr>
        <w:t xml:space="preserve"> </w:t>
      </w:r>
      <w:r w:rsidRPr="0063196C">
        <w:rPr>
          <w:sz w:val="22"/>
          <w:szCs w:val="22"/>
        </w:rPr>
        <w:t>grown on a small scale</w:t>
      </w:r>
      <w:r w:rsidR="009B3BBB" w:rsidRPr="0063196C">
        <w:rPr>
          <w:sz w:val="22"/>
          <w:szCs w:val="22"/>
        </w:rPr>
        <w:t xml:space="preserve"> as “reserve crops”</w:t>
      </w:r>
      <w:r w:rsidRPr="0063196C">
        <w:rPr>
          <w:sz w:val="22"/>
          <w:szCs w:val="22"/>
        </w:rPr>
        <w:t xml:space="preserve">, are cassava, </w:t>
      </w:r>
      <w:proofErr w:type="spellStart"/>
      <w:proofErr w:type="gramStart"/>
      <w:r w:rsidRPr="0063196C">
        <w:rPr>
          <w:sz w:val="22"/>
          <w:szCs w:val="22"/>
        </w:rPr>
        <w:t>irish</w:t>
      </w:r>
      <w:proofErr w:type="spellEnd"/>
      <w:proofErr w:type="gramEnd"/>
      <w:r w:rsidRPr="0063196C">
        <w:rPr>
          <w:sz w:val="22"/>
          <w:szCs w:val="22"/>
        </w:rPr>
        <w:t xml:space="preserve"> potato, field pea a</w:t>
      </w:r>
      <w:r w:rsidR="009B3BBB" w:rsidRPr="0063196C">
        <w:rPr>
          <w:sz w:val="22"/>
          <w:szCs w:val="22"/>
        </w:rPr>
        <w:t>nd yam</w:t>
      </w:r>
      <w:r w:rsidRPr="0063196C">
        <w:rPr>
          <w:sz w:val="22"/>
          <w:szCs w:val="22"/>
        </w:rPr>
        <w:t>. Reserve crops are grown as a backup in case the main crops fail. Reserve crops are extremely important to the average Ugandan</w:t>
      </w:r>
      <w:r w:rsidR="009B7974" w:rsidRPr="0063196C">
        <w:rPr>
          <w:sz w:val="22"/>
          <w:szCs w:val="22"/>
        </w:rPr>
        <w:t xml:space="preserve"> because they provide a food source during droughts, floods, or other disasters. </w:t>
      </w:r>
      <w:r w:rsidRPr="0063196C">
        <w:rPr>
          <w:sz w:val="22"/>
          <w:szCs w:val="22"/>
        </w:rPr>
        <w:t>Exotic and local vegetables are grown on a small scale, mainly a</w:t>
      </w:r>
      <w:r w:rsidR="009B7974" w:rsidRPr="0063196C">
        <w:rPr>
          <w:sz w:val="22"/>
          <w:szCs w:val="22"/>
        </w:rPr>
        <w:t xml:space="preserve">s a backyard activity by women, in </w:t>
      </w:r>
      <w:r w:rsidR="009B3BBB" w:rsidRPr="0063196C">
        <w:rPr>
          <w:sz w:val="22"/>
          <w:szCs w:val="22"/>
        </w:rPr>
        <w:t>order</w:t>
      </w:r>
      <w:r w:rsidR="009B7974" w:rsidRPr="0063196C">
        <w:rPr>
          <w:sz w:val="22"/>
          <w:szCs w:val="22"/>
        </w:rPr>
        <w:t xml:space="preserve"> to increase the nutritional quality of the diet. </w:t>
      </w:r>
    </w:p>
    <w:p w:rsidR="00DF0671" w:rsidRPr="0063196C" w:rsidRDefault="00DF0671" w:rsidP="0023035E">
      <w:pPr>
        <w:rPr>
          <w:sz w:val="22"/>
          <w:szCs w:val="22"/>
        </w:rPr>
      </w:pPr>
    </w:p>
    <w:p w:rsidR="0063196C" w:rsidRDefault="0063196C" w:rsidP="00DF0671">
      <w:pPr>
        <w:rPr>
          <w:sz w:val="22"/>
          <w:szCs w:val="22"/>
        </w:rPr>
      </w:pPr>
    </w:p>
    <w:p w:rsidR="00E939AD" w:rsidRPr="0063196C" w:rsidRDefault="009E33FE" w:rsidP="00DF0671">
      <w:pPr>
        <w:rPr>
          <w:sz w:val="22"/>
          <w:szCs w:val="22"/>
        </w:rPr>
      </w:pPr>
      <w:r w:rsidRPr="0063196C">
        <w:rPr>
          <w:sz w:val="22"/>
          <w:szCs w:val="22"/>
        </w:rPr>
        <w:lastRenderedPageBreak/>
        <w:t xml:space="preserve">Plants get most of their nutrients from the soil. Good, fertile soil is rich in all of the necessary nutrients and essential to growing healthy, productive crops. </w:t>
      </w:r>
      <w:r w:rsidR="00900A16" w:rsidRPr="0063196C">
        <w:rPr>
          <w:sz w:val="22"/>
          <w:szCs w:val="22"/>
        </w:rPr>
        <w:t xml:space="preserve">Therefore, soil quality is of critical importance to food security in Uganda. It is difficult for Ugandan farmers to maintain good soil quality in these districts. </w:t>
      </w:r>
      <w:r w:rsidR="00E939AD" w:rsidRPr="0063196C">
        <w:rPr>
          <w:sz w:val="22"/>
          <w:szCs w:val="22"/>
        </w:rPr>
        <w:t xml:space="preserve">The flat lands of this area naturally have higher soil quality than soils on mountain and hill sides. However, the productivity of the flat lands has become low as farmers do not have the resources </w:t>
      </w:r>
      <w:r w:rsidR="00745A72" w:rsidRPr="0063196C">
        <w:rPr>
          <w:sz w:val="22"/>
          <w:szCs w:val="22"/>
        </w:rPr>
        <w:t>to replenish the soil nutrients, which</w:t>
      </w:r>
      <w:r w:rsidR="00585D6E" w:rsidRPr="0063196C">
        <w:rPr>
          <w:sz w:val="22"/>
          <w:szCs w:val="22"/>
        </w:rPr>
        <w:t xml:space="preserve"> have been depleted through continuously growing crops over the years. </w:t>
      </w:r>
    </w:p>
    <w:p w:rsidR="00E939AD" w:rsidRPr="0063196C" w:rsidRDefault="00E939AD" w:rsidP="00DF0671">
      <w:pPr>
        <w:rPr>
          <w:sz w:val="22"/>
          <w:szCs w:val="22"/>
        </w:rPr>
      </w:pPr>
    </w:p>
    <w:p w:rsidR="00DF0671" w:rsidRDefault="00DF0671" w:rsidP="00DF0671">
      <w:pPr>
        <w:rPr>
          <w:sz w:val="22"/>
          <w:szCs w:val="22"/>
        </w:rPr>
      </w:pPr>
      <w:r w:rsidRPr="0063196C">
        <w:rPr>
          <w:sz w:val="22"/>
          <w:szCs w:val="22"/>
        </w:rPr>
        <w:t xml:space="preserve">With the high population density and limited </w:t>
      </w:r>
      <w:r w:rsidR="00585D6E" w:rsidRPr="0063196C">
        <w:rPr>
          <w:sz w:val="22"/>
          <w:szCs w:val="22"/>
        </w:rPr>
        <w:t xml:space="preserve">productivity from </w:t>
      </w:r>
      <w:r w:rsidRPr="0063196C">
        <w:rPr>
          <w:sz w:val="22"/>
          <w:szCs w:val="22"/>
        </w:rPr>
        <w:t>flat land</w:t>
      </w:r>
      <w:r w:rsidR="00585D6E" w:rsidRPr="0063196C">
        <w:rPr>
          <w:sz w:val="22"/>
          <w:szCs w:val="22"/>
        </w:rPr>
        <w:t>s</w:t>
      </w:r>
      <w:r w:rsidRPr="0063196C">
        <w:rPr>
          <w:sz w:val="22"/>
          <w:szCs w:val="22"/>
        </w:rPr>
        <w:t xml:space="preserve">, </w:t>
      </w:r>
      <w:r w:rsidR="00585D6E" w:rsidRPr="0063196C">
        <w:rPr>
          <w:sz w:val="22"/>
          <w:szCs w:val="22"/>
        </w:rPr>
        <w:t xml:space="preserve">farmers must also grow </w:t>
      </w:r>
      <w:r w:rsidRPr="0063196C">
        <w:rPr>
          <w:sz w:val="22"/>
          <w:szCs w:val="22"/>
        </w:rPr>
        <w:t>crops on steep mountain and hill sides</w:t>
      </w:r>
      <w:r w:rsidR="00692528" w:rsidRPr="0063196C">
        <w:rPr>
          <w:sz w:val="22"/>
          <w:szCs w:val="22"/>
        </w:rPr>
        <w:t xml:space="preserve"> (Photo 3</w:t>
      </w:r>
      <w:r w:rsidR="00586882" w:rsidRPr="0063196C">
        <w:rPr>
          <w:sz w:val="22"/>
          <w:szCs w:val="22"/>
        </w:rPr>
        <w:t>)</w:t>
      </w:r>
      <w:r w:rsidRPr="0063196C">
        <w:rPr>
          <w:sz w:val="22"/>
          <w:szCs w:val="22"/>
        </w:rPr>
        <w:t>. Growing crops on steep slopes can be problematic because water runs quickly down the slope, removing soil from the fields in a process called erosion. Over time, erosion results in the loss of the nutrient rich upper layers of the soil</w:t>
      </w:r>
      <w:r w:rsidR="00745A72" w:rsidRPr="0063196C">
        <w:rPr>
          <w:sz w:val="22"/>
          <w:szCs w:val="22"/>
        </w:rPr>
        <w:t>,</w:t>
      </w:r>
      <w:r w:rsidRPr="0063196C">
        <w:rPr>
          <w:sz w:val="22"/>
          <w:szCs w:val="22"/>
        </w:rPr>
        <w:t xml:space="preserve"> which make it difficult to grow healthy </w:t>
      </w:r>
      <w:proofErr w:type="gramStart"/>
      <w:r w:rsidRPr="0063196C">
        <w:rPr>
          <w:sz w:val="22"/>
          <w:szCs w:val="22"/>
        </w:rPr>
        <w:t>crops.</w:t>
      </w:r>
      <w:proofErr w:type="gramEnd"/>
      <w:r w:rsidRPr="0063196C">
        <w:rPr>
          <w:sz w:val="22"/>
          <w:szCs w:val="22"/>
        </w:rPr>
        <w:t xml:space="preserve"> The soils are difficult to farm even under normal conditions because they are low in organic matter and fertility. Soil erosion </w:t>
      </w:r>
      <w:r w:rsidR="00900A16" w:rsidRPr="0063196C">
        <w:rPr>
          <w:sz w:val="22"/>
          <w:szCs w:val="22"/>
        </w:rPr>
        <w:t xml:space="preserve">compounds the already existing difficulty of farming on poor quality soil, reducing crop production to the point where people go hungry.  </w:t>
      </w:r>
    </w:p>
    <w:p w:rsidR="0063196C" w:rsidRDefault="0063196C" w:rsidP="00DF0671">
      <w:pPr>
        <w:rPr>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28"/>
      </w:tblGrid>
      <w:tr w:rsidR="0063196C" w:rsidRPr="0063196C" w:rsidTr="0063196C">
        <w:trPr>
          <w:jc w:val="center"/>
        </w:trPr>
        <w:tc>
          <w:tcPr>
            <w:tcW w:w="4428" w:type="dxa"/>
            <w:vAlign w:val="center"/>
          </w:tcPr>
          <w:p w:rsidR="0063196C" w:rsidRPr="0063196C" w:rsidRDefault="0063196C" w:rsidP="0063196C">
            <w:pPr>
              <w:jc w:val="center"/>
              <w:rPr>
                <w:rFonts w:cs="Arial"/>
                <w:b/>
                <w:sz w:val="22"/>
                <w:szCs w:val="22"/>
              </w:rPr>
            </w:pPr>
            <w:r w:rsidRPr="0063196C">
              <w:rPr>
                <w:rFonts w:cs="Arial"/>
                <w:b/>
                <w:noProof/>
                <w:sz w:val="22"/>
                <w:szCs w:val="22"/>
              </w:rPr>
              <w:drawing>
                <wp:inline distT="0" distB="0" distL="0" distR="0">
                  <wp:extent cx="2428875" cy="1819580"/>
                  <wp:effectExtent l="19050" t="0" r="952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srcRect/>
                          <a:stretch>
                            <a:fillRect/>
                          </a:stretch>
                        </pic:blipFill>
                        <pic:spPr bwMode="auto">
                          <a:xfrm>
                            <a:off x="0" y="0"/>
                            <a:ext cx="2436314" cy="1825153"/>
                          </a:xfrm>
                          <a:prstGeom prst="rect">
                            <a:avLst/>
                          </a:prstGeom>
                          <a:noFill/>
                          <a:ln w="9525">
                            <a:noFill/>
                            <a:miter lim="800000"/>
                            <a:headEnd/>
                            <a:tailEnd/>
                          </a:ln>
                        </pic:spPr>
                      </pic:pic>
                    </a:graphicData>
                  </a:graphic>
                </wp:inline>
              </w:drawing>
            </w:r>
          </w:p>
        </w:tc>
      </w:tr>
      <w:tr w:rsidR="0063196C" w:rsidRPr="0063196C" w:rsidTr="0063196C">
        <w:trPr>
          <w:jc w:val="center"/>
        </w:trPr>
        <w:tc>
          <w:tcPr>
            <w:tcW w:w="4428" w:type="dxa"/>
            <w:vAlign w:val="center"/>
          </w:tcPr>
          <w:p w:rsidR="0063196C" w:rsidRPr="0063196C" w:rsidRDefault="0063196C" w:rsidP="0063196C">
            <w:pPr>
              <w:jc w:val="center"/>
              <w:rPr>
                <w:rFonts w:cs="Arial"/>
                <w:b/>
                <w:sz w:val="22"/>
                <w:szCs w:val="22"/>
              </w:rPr>
            </w:pPr>
          </w:p>
          <w:p w:rsidR="0063196C" w:rsidRPr="0063196C" w:rsidRDefault="0063196C" w:rsidP="0063196C">
            <w:pPr>
              <w:jc w:val="center"/>
              <w:rPr>
                <w:rFonts w:cs="Arial"/>
                <w:b/>
                <w:sz w:val="22"/>
                <w:szCs w:val="22"/>
              </w:rPr>
            </w:pPr>
            <w:r w:rsidRPr="0063196C">
              <w:rPr>
                <w:rFonts w:cs="Arial"/>
                <w:b/>
                <w:sz w:val="22"/>
                <w:szCs w:val="22"/>
              </w:rPr>
              <w:t>3. Agricultural fields on mountain sides</w:t>
            </w:r>
          </w:p>
        </w:tc>
      </w:tr>
    </w:tbl>
    <w:p w:rsidR="00DF0671" w:rsidRPr="0063196C" w:rsidRDefault="00DF0671" w:rsidP="0023035E">
      <w:pPr>
        <w:rPr>
          <w:sz w:val="22"/>
          <w:szCs w:val="22"/>
        </w:rPr>
      </w:pPr>
    </w:p>
    <w:p w:rsidR="00BC2823" w:rsidRDefault="00DC6860" w:rsidP="0023035E">
      <w:pPr>
        <w:rPr>
          <w:sz w:val="22"/>
          <w:szCs w:val="22"/>
        </w:rPr>
      </w:pPr>
      <w:r w:rsidRPr="0063196C">
        <w:rPr>
          <w:sz w:val="22"/>
          <w:szCs w:val="22"/>
        </w:rPr>
        <w:t>Ugandan farmers often till their land using field hoes</w:t>
      </w:r>
      <w:r w:rsidR="00692528" w:rsidRPr="0063196C">
        <w:rPr>
          <w:sz w:val="22"/>
          <w:szCs w:val="22"/>
        </w:rPr>
        <w:t xml:space="preserve"> (Photo 4</w:t>
      </w:r>
      <w:r w:rsidR="00586882" w:rsidRPr="0063196C">
        <w:rPr>
          <w:sz w:val="22"/>
          <w:szCs w:val="22"/>
        </w:rPr>
        <w:t>)</w:t>
      </w:r>
      <w:r w:rsidRPr="0063196C">
        <w:rPr>
          <w:sz w:val="22"/>
          <w:szCs w:val="22"/>
        </w:rPr>
        <w:t xml:space="preserve">. Tillage removes plants, including weeds, from the soil surface, and breaks the soil into smaller pieces. Tillage has importance to preparing the land for planting, but can also allow for soil erosion as it exposes the upper soil layers to erosion from water and wind.  </w:t>
      </w:r>
      <w:r w:rsidR="00AF71BC" w:rsidRPr="0063196C">
        <w:rPr>
          <w:sz w:val="22"/>
          <w:szCs w:val="22"/>
        </w:rPr>
        <w:t>Erosion not only decreases</w:t>
      </w:r>
      <w:r w:rsidR="009E33FE" w:rsidRPr="0063196C">
        <w:rPr>
          <w:sz w:val="22"/>
          <w:szCs w:val="22"/>
        </w:rPr>
        <w:t xml:space="preserve"> crop productivity and</w:t>
      </w:r>
      <w:r w:rsidR="00AF71BC" w:rsidRPr="0063196C">
        <w:rPr>
          <w:sz w:val="22"/>
          <w:szCs w:val="22"/>
        </w:rPr>
        <w:t xml:space="preserve"> makes</w:t>
      </w:r>
      <w:r w:rsidRPr="0063196C">
        <w:rPr>
          <w:sz w:val="22"/>
          <w:szCs w:val="22"/>
        </w:rPr>
        <w:t xml:space="preserve"> f</w:t>
      </w:r>
      <w:r w:rsidR="00AF71BC" w:rsidRPr="0063196C">
        <w:rPr>
          <w:sz w:val="22"/>
          <w:szCs w:val="22"/>
        </w:rPr>
        <w:t>arming difficult; it also</w:t>
      </w:r>
      <w:r w:rsidR="00E05F40" w:rsidRPr="0063196C">
        <w:rPr>
          <w:sz w:val="22"/>
          <w:szCs w:val="22"/>
        </w:rPr>
        <w:t xml:space="preserve"> </w:t>
      </w:r>
      <w:r w:rsidRPr="0063196C">
        <w:rPr>
          <w:sz w:val="22"/>
          <w:szCs w:val="22"/>
        </w:rPr>
        <w:t>increases the risk of flooding and landslides.</w:t>
      </w:r>
    </w:p>
    <w:p w:rsidR="0063196C" w:rsidRDefault="0063196C" w:rsidP="0023035E">
      <w:pPr>
        <w:rPr>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28"/>
      </w:tblGrid>
      <w:tr w:rsidR="0063196C" w:rsidRPr="0063196C" w:rsidTr="0063196C">
        <w:trPr>
          <w:jc w:val="center"/>
        </w:trPr>
        <w:tc>
          <w:tcPr>
            <w:tcW w:w="4428" w:type="dxa"/>
            <w:vAlign w:val="bottom"/>
          </w:tcPr>
          <w:p w:rsidR="0063196C" w:rsidRPr="0063196C" w:rsidRDefault="0063196C" w:rsidP="0063196C">
            <w:pPr>
              <w:jc w:val="center"/>
              <w:rPr>
                <w:rFonts w:cs="Arial"/>
                <w:b/>
                <w:sz w:val="22"/>
                <w:szCs w:val="22"/>
              </w:rPr>
            </w:pPr>
            <w:r w:rsidRPr="0063196C">
              <w:rPr>
                <w:rFonts w:cs="Arial"/>
                <w:b/>
                <w:noProof/>
                <w:sz w:val="22"/>
                <w:szCs w:val="22"/>
              </w:rPr>
              <w:drawing>
                <wp:inline distT="0" distB="0" distL="0" distR="0">
                  <wp:extent cx="2360205" cy="1790700"/>
                  <wp:effectExtent l="19050" t="0" r="199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srcRect/>
                          <a:stretch>
                            <a:fillRect/>
                          </a:stretch>
                        </pic:blipFill>
                        <pic:spPr bwMode="auto">
                          <a:xfrm>
                            <a:off x="0" y="0"/>
                            <a:ext cx="2362785" cy="1792657"/>
                          </a:xfrm>
                          <a:prstGeom prst="rect">
                            <a:avLst/>
                          </a:prstGeom>
                          <a:noFill/>
                          <a:ln w="9525">
                            <a:noFill/>
                            <a:miter lim="800000"/>
                            <a:headEnd/>
                            <a:tailEnd/>
                          </a:ln>
                        </pic:spPr>
                      </pic:pic>
                    </a:graphicData>
                  </a:graphic>
                </wp:inline>
              </w:drawing>
            </w:r>
          </w:p>
        </w:tc>
      </w:tr>
      <w:tr w:rsidR="0063196C" w:rsidRPr="0063196C" w:rsidTr="0063196C">
        <w:trPr>
          <w:jc w:val="center"/>
        </w:trPr>
        <w:tc>
          <w:tcPr>
            <w:tcW w:w="4428" w:type="dxa"/>
            <w:vAlign w:val="center"/>
          </w:tcPr>
          <w:p w:rsidR="0063196C" w:rsidRPr="0063196C" w:rsidRDefault="0063196C" w:rsidP="0063196C">
            <w:pPr>
              <w:jc w:val="center"/>
              <w:rPr>
                <w:rFonts w:cs="Arial"/>
                <w:b/>
                <w:sz w:val="22"/>
                <w:szCs w:val="22"/>
              </w:rPr>
            </w:pPr>
            <w:r w:rsidRPr="0063196C">
              <w:rPr>
                <w:rFonts w:cs="Arial"/>
                <w:b/>
                <w:sz w:val="22"/>
                <w:szCs w:val="22"/>
              </w:rPr>
              <w:t xml:space="preserve">4. Farmers till their field with field hoes </w:t>
            </w:r>
          </w:p>
        </w:tc>
      </w:tr>
    </w:tbl>
    <w:p w:rsidR="00585D6E" w:rsidRPr="0063196C" w:rsidRDefault="00DF0671" w:rsidP="0023035E">
      <w:pPr>
        <w:rPr>
          <w:sz w:val="22"/>
          <w:szCs w:val="22"/>
        </w:rPr>
      </w:pPr>
      <w:r w:rsidRPr="0063196C">
        <w:rPr>
          <w:sz w:val="22"/>
          <w:szCs w:val="22"/>
        </w:rPr>
        <w:lastRenderedPageBreak/>
        <w:t>In addition to growing crops on steep hillsides,</w:t>
      </w:r>
      <w:r w:rsidR="00D33997" w:rsidRPr="0063196C">
        <w:rPr>
          <w:sz w:val="22"/>
          <w:szCs w:val="22"/>
        </w:rPr>
        <w:t xml:space="preserve"> deforestation and over grazing</w:t>
      </w:r>
      <w:r w:rsidRPr="0063196C">
        <w:rPr>
          <w:sz w:val="22"/>
          <w:szCs w:val="22"/>
        </w:rPr>
        <w:t xml:space="preserve"> contribute to soil erosion and degradation. </w:t>
      </w:r>
      <w:r w:rsidR="00585D6E" w:rsidRPr="0063196C">
        <w:rPr>
          <w:sz w:val="22"/>
          <w:szCs w:val="22"/>
        </w:rPr>
        <w:t xml:space="preserve">Deforestation is common in Uganda because families rely on trees to provide fuel for cooking. Over grazing is becoming a </w:t>
      </w:r>
      <w:r w:rsidR="00E05F40" w:rsidRPr="0063196C">
        <w:rPr>
          <w:sz w:val="22"/>
          <w:szCs w:val="22"/>
        </w:rPr>
        <w:t>problem,</w:t>
      </w:r>
      <w:r w:rsidR="00585D6E" w:rsidRPr="0063196C">
        <w:rPr>
          <w:sz w:val="22"/>
          <w:szCs w:val="22"/>
        </w:rPr>
        <w:t xml:space="preserve"> as herds grow larger and </w:t>
      </w:r>
      <w:r w:rsidR="00E05F40" w:rsidRPr="0063196C">
        <w:rPr>
          <w:sz w:val="22"/>
          <w:szCs w:val="22"/>
        </w:rPr>
        <w:t>as farmers seeking more productive soil convert more land, including pasture, to cropland</w:t>
      </w:r>
      <w:r w:rsidR="00585D6E" w:rsidRPr="0063196C">
        <w:rPr>
          <w:sz w:val="22"/>
          <w:szCs w:val="22"/>
        </w:rPr>
        <w:t xml:space="preserve">. Therefore, the amount of land available for grazing is shrinking and </w:t>
      </w:r>
      <w:r w:rsidR="00E05F40" w:rsidRPr="0063196C">
        <w:rPr>
          <w:sz w:val="22"/>
          <w:szCs w:val="22"/>
        </w:rPr>
        <w:t>pastures become</w:t>
      </w:r>
      <w:r w:rsidR="00585D6E" w:rsidRPr="0063196C">
        <w:rPr>
          <w:sz w:val="22"/>
          <w:szCs w:val="22"/>
        </w:rPr>
        <w:t xml:space="preserve"> over grazed as livestock eat any available plants faster than new ones can grow. It is important to note that livestock have great cultural significance </w:t>
      </w:r>
      <w:r w:rsidR="00DC6860" w:rsidRPr="0063196C">
        <w:rPr>
          <w:sz w:val="22"/>
          <w:szCs w:val="22"/>
        </w:rPr>
        <w:t xml:space="preserve">in Uganda </w:t>
      </w:r>
      <w:r w:rsidR="00585D6E" w:rsidRPr="0063196C">
        <w:rPr>
          <w:sz w:val="22"/>
          <w:szCs w:val="22"/>
        </w:rPr>
        <w:t>as symbols of status and are of great economic importance to families as</w:t>
      </w:r>
      <w:r w:rsidR="00DC6860" w:rsidRPr="0063196C">
        <w:rPr>
          <w:sz w:val="22"/>
          <w:szCs w:val="22"/>
        </w:rPr>
        <w:t xml:space="preserve"> livestock can be used as</w:t>
      </w:r>
      <w:r w:rsidR="00585D6E" w:rsidRPr="0063196C">
        <w:rPr>
          <w:sz w:val="22"/>
          <w:szCs w:val="22"/>
        </w:rPr>
        <w:t xml:space="preserve"> a fall back resource to be sold in times of emergency.</w:t>
      </w:r>
    </w:p>
    <w:p w:rsidR="00585D6E" w:rsidRPr="0063196C" w:rsidRDefault="00585D6E" w:rsidP="0023035E">
      <w:pPr>
        <w:rPr>
          <w:sz w:val="22"/>
          <w:szCs w:val="22"/>
        </w:rPr>
      </w:pPr>
    </w:p>
    <w:p w:rsidR="00DF0671" w:rsidRPr="0063196C" w:rsidRDefault="00DC6860" w:rsidP="00DC6860">
      <w:pPr>
        <w:jc w:val="center"/>
        <w:rPr>
          <w:b/>
          <w:sz w:val="22"/>
          <w:szCs w:val="22"/>
        </w:rPr>
      </w:pPr>
      <w:r w:rsidRPr="0063196C">
        <w:rPr>
          <w:b/>
          <w:sz w:val="22"/>
          <w:szCs w:val="22"/>
        </w:rPr>
        <w:t>The Problem</w:t>
      </w:r>
    </w:p>
    <w:p w:rsidR="0023035E" w:rsidRPr="0063196C" w:rsidRDefault="0023035E" w:rsidP="0013630A">
      <w:pPr>
        <w:rPr>
          <w:sz w:val="22"/>
          <w:szCs w:val="22"/>
        </w:rPr>
      </w:pPr>
    </w:p>
    <w:p w:rsidR="00DC6860" w:rsidRPr="0063196C" w:rsidRDefault="00745A72" w:rsidP="0013630A">
      <w:pPr>
        <w:rPr>
          <w:sz w:val="22"/>
          <w:szCs w:val="22"/>
        </w:rPr>
      </w:pPr>
      <w:r w:rsidRPr="0063196C">
        <w:rPr>
          <w:sz w:val="22"/>
          <w:szCs w:val="22"/>
        </w:rPr>
        <w:t xml:space="preserve">As poor farmers in </w:t>
      </w:r>
      <w:r w:rsidR="00DC6860" w:rsidRPr="0063196C">
        <w:rPr>
          <w:sz w:val="22"/>
          <w:szCs w:val="22"/>
        </w:rPr>
        <w:t>Uganda work to provide their growing families’ needs for food and shelter, they meet immediate survival needs by resorting to practices that lead to soil er</w:t>
      </w:r>
      <w:r w:rsidR="00E12F24" w:rsidRPr="0063196C">
        <w:rPr>
          <w:sz w:val="22"/>
          <w:szCs w:val="22"/>
        </w:rPr>
        <w:t>osion</w:t>
      </w:r>
      <w:r w:rsidR="00DC6860" w:rsidRPr="0063196C">
        <w:rPr>
          <w:sz w:val="22"/>
          <w:szCs w:val="22"/>
        </w:rPr>
        <w:t xml:space="preserve"> which threatens their ability to feed their families over the long term. </w:t>
      </w:r>
    </w:p>
    <w:p w:rsidR="00DC6860" w:rsidRPr="0063196C" w:rsidRDefault="00DC6860" w:rsidP="0013630A">
      <w:pPr>
        <w:rPr>
          <w:sz w:val="22"/>
          <w:szCs w:val="22"/>
        </w:rPr>
      </w:pPr>
    </w:p>
    <w:p w:rsidR="00DC6860" w:rsidRPr="0063196C" w:rsidRDefault="00DC6860" w:rsidP="00DC6860">
      <w:pPr>
        <w:jc w:val="center"/>
        <w:rPr>
          <w:b/>
          <w:sz w:val="22"/>
          <w:szCs w:val="22"/>
        </w:rPr>
      </w:pPr>
      <w:proofErr w:type="gramStart"/>
      <w:r w:rsidRPr="0063196C">
        <w:rPr>
          <w:b/>
          <w:sz w:val="22"/>
          <w:szCs w:val="22"/>
        </w:rPr>
        <w:t>Your</w:t>
      </w:r>
      <w:proofErr w:type="gramEnd"/>
      <w:r w:rsidRPr="0063196C">
        <w:rPr>
          <w:b/>
          <w:sz w:val="22"/>
          <w:szCs w:val="22"/>
        </w:rPr>
        <w:t xml:space="preserve"> Mission</w:t>
      </w:r>
    </w:p>
    <w:p w:rsidR="00DC6860" w:rsidRPr="0063196C" w:rsidRDefault="00DC6860" w:rsidP="0013630A">
      <w:pPr>
        <w:rPr>
          <w:sz w:val="22"/>
          <w:szCs w:val="22"/>
        </w:rPr>
      </w:pPr>
    </w:p>
    <w:p w:rsidR="00A21C51" w:rsidRPr="0063196C" w:rsidRDefault="00A21C51" w:rsidP="0013630A">
      <w:pPr>
        <w:rPr>
          <w:sz w:val="22"/>
          <w:szCs w:val="22"/>
        </w:rPr>
      </w:pPr>
      <w:r w:rsidRPr="0063196C">
        <w:rPr>
          <w:sz w:val="22"/>
          <w:szCs w:val="22"/>
        </w:rPr>
        <w:t>As a</w:t>
      </w:r>
      <w:r w:rsidR="00DC6860" w:rsidRPr="0063196C">
        <w:rPr>
          <w:sz w:val="22"/>
          <w:szCs w:val="22"/>
        </w:rPr>
        <w:t xml:space="preserve"> stakeholder group, find a solution that can be implemented to </w:t>
      </w:r>
      <w:r w:rsidRPr="0063196C">
        <w:rPr>
          <w:sz w:val="22"/>
          <w:szCs w:val="22"/>
        </w:rPr>
        <w:t xml:space="preserve">address soil </w:t>
      </w:r>
      <w:r w:rsidR="00E12F24" w:rsidRPr="0063196C">
        <w:rPr>
          <w:sz w:val="22"/>
          <w:szCs w:val="22"/>
        </w:rPr>
        <w:t>erosion</w:t>
      </w:r>
      <w:r w:rsidRPr="0063196C">
        <w:rPr>
          <w:sz w:val="22"/>
          <w:szCs w:val="22"/>
        </w:rPr>
        <w:t xml:space="preserve"> for the farmers of Uganda</w:t>
      </w:r>
      <w:r w:rsidR="00745A72" w:rsidRPr="0063196C">
        <w:rPr>
          <w:sz w:val="22"/>
          <w:szCs w:val="22"/>
        </w:rPr>
        <w:t>,</w:t>
      </w:r>
      <w:r w:rsidRPr="0063196C">
        <w:rPr>
          <w:sz w:val="22"/>
          <w:szCs w:val="22"/>
        </w:rPr>
        <w:t xml:space="preserve"> which will allow them to meet their short- and long-term survival needs without destroying their land and environment. Remember that the stakeholder group you represent is an important group with specific needs, goals and objectives</w:t>
      </w:r>
      <w:r w:rsidR="00745A72" w:rsidRPr="0063196C">
        <w:rPr>
          <w:sz w:val="22"/>
          <w:szCs w:val="22"/>
        </w:rPr>
        <w:t>,</w:t>
      </w:r>
      <w:r w:rsidRPr="0063196C">
        <w:rPr>
          <w:sz w:val="22"/>
          <w:szCs w:val="22"/>
        </w:rPr>
        <w:t xml:space="preserve"> which other stakeholder groups may or may not share. In developing your solution, you are expected to protect the interests of your stakeholder group.</w:t>
      </w:r>
    </w:p>
    <w:p w:rsidR="00A21C51" w:rsidRPr="0063196C" w:rsidRDefault="00A21C51" w:rsidP="0013630A">
      <w:pPr>
        <w:rPr>
          <w:sz w:val="22"/>
          <w:szCs w:val="22"/>
        </w:rPr>
      </w:pPr>
    </w:p>
    <w:p w:rsidR="00A21C51" w:rsidRPr="0063196C" w:rsidRDefault="00A21C51" w:rsidP="0013630A">
      <w:pPr>
        <w:rPr>
          <w:sz w:val="22"/>
          <w:szCs w:val="22"/>
        </w:rPr>
      </w:pPr>
    </w:p>
    <w:p w:rsidR="000C4926" w:rsidRPr="0063196C" w:rsidRDefault="000C4926" w:rsidP="00092A8D">
      <w:pPr>
        <w:rPr>
          <w:sz w:val="22"/>
          <w:szCs w:val="22"/>
        </w:rPr>
      </w:pPr>
    </w:p>
    <w:p w:rsidR="009B1FD7" w:rsidRPr="0063196C" w:rsidRDefault="00A21C51" w:rsidP="0063196C">
      <w:pPr>
        <w:rPr>
          <w:rFonts w:cs="Arial"/>
          <w:b/>
        </w:rPr>
      </w:pPr>
      <w:r w:rsidRPr="0063196C">
        <w:rPr>
          <w:rFonts w:cs="Arial"/>
          <w:b/>
        </w:rPr>
        <w:br w:type="page"/>
      </w:r>
      <w:r w:rsidR="00915208" w:rsidRPr="0063196C">
        <w:rPr>
          <w:rFonts w:cs="Arial"/>
          <w:b/>
        </w:rPr>
        <w:lastRenderedPageBreak/>
        <w:t>After discussing the situation with your stakeholder group, propose y</w:t>
      </w:r>
      <w:r w:rsidR="006248B8" w:rsidRPr="0063196C">
        <w:rPr>
          <w:rFonts w:cs="Arial"/>
          <w:b/>
        </w:rPr>
        <w:t xml:space="preserve">our </w:t>
      </w:r>
      <w:r w:rsidR="00915208" w:rsidRPr="0063196C">
        <w:rPr>
          <w:rFonts w:cs="Arial"/>
          <w:b/>
        </w:rPr>
        <w:t>stakeholder group’s solution here:</w:t>
      </w:r>
    </w:p>
    <w:p w:rsidR="00AD377D" w:rsidRPr="0063196C" w:rsidRDefault="00AD377D" w:rsidP="007D72B2">
      <w:pPr>
        <w:autoSpaceDE w:val="0"/>
        <w:autoSpaceDN w:val="0"/>
        <w:adjustRightInd w:val="0"/>
        <w:rPr>
          <w:rFonts w:cs="Baskerville"/>
          <w:color w:val="231F20"/>
          <w:sz w:val="20"/>
          <w:szCs w:val="20"/>
        </w:rPr>
      </w:pPr>
    </w:p>
    <w:p w:rsidR="00DD54EA" w:rsidRPr="0063196C" w:rsidRDefault="00DD54EA" w:rsidP="007D72B2">
      <w:pPr>
        <w:autoSpaceDE w:val="0"/>
        <w:autoSpaceDN w:val="0"/>
        <w:adjustRightInd w:val="0"/>
        <w:rPr>
          <w:rFonts w:cs="Baskerville"/>
          <w:color w:val="231F20"/>
          <w:sz w:val="20"/>
          <w:szCs w:val="20"/>
        </w:rPr>
        <w:sectPr w:rsidR="00DD54EA" w:rsidRPr="0063196C" w:rsidSect="00A44DDD">
          <w:footerReference w:type="default" r:id="rId14"/>
          <w:pgSz w:w="12240" w:h="15840"/>
          <w:pgMar w:top="1440" w:right="1800" w:bottom="1440" w:left="1800" w:header="720" w:footer="720" w:gutter="0"/>
          <w:pgNumType w:start="1"/>
          <w:cols w:space="720"/>
          <w:docGrid w:linePitch="360"/>
        </w:sectPr>
      </w:pPr>
    </w:p>
    <w:p w:rsidR="00AD377D" w:rsidRPr="0063196C" w:rsidRDefault="00AD377D" w:rsidP="00AD377D">
      <w:pPr>
        <w:jc w:val="center"/>
        <w:rPr>
          <w:b/>
          <w:sz w:val="32"/>
          <w:szCs w:val="32"/>
        </w:rPr>
      </w:pPr>
      <w:r w:rsidRPr="0063196C">
        <w:rPr>
          <w:b/>
          <w:sz w:val="32"/>
          <w:szCs w:val="32"/>
        </w:rPr>
        <w:lastRenderedPageBreak/>
        <w:t>Exploring Perspectives to Reach a Solution</w:t>
      </w:r>
    </w:p>
    <w:p w:rsidR="00AD377D" w:rsidRPr="0063196C" w:rsidRDefault="00AD377D" w:rsidP="00AD377D">
      <w:r w:rsidRPr="0063196C">
        <w:t>Expand on your solution to consider other stakeholders who may impact or be impacted by your proposed course of action.</w:t>
      </w:r>
    </w:p>
    <w:p w:rsidR="00AD377D" w:rsidRPr="0063196C" w:rsidRDefault="00AD377D" w:rsidP="00AD377D"/>
    <w:tbl>
      <w:tblPr>
        <w:tblStyle w:val="TableGrid"/>
        <w:tblW w:w="14853" w:type="dxa"/>
        <w:tblInd w:w="-885" w:type="dxa"/>
        <w:tblLook w:val="04A0"/>
      </w:tblPr>
      <w:tblGrid>
        <w:gridCol w:w="1539"/>
        <w:gridCol w:w="2914"/>
        <w:gridCol w:w="3251"/>
        <w:gridCol w:w="2167"/>
        <w:gridCol w:w="1872"/>
        <w:gridCol w:w="3110"/>
      </w:tblGrid>
      <w:tr w:rsidR="00AD377D" w:rsidRPr="0063196C" w:rsidTr="00AD377D">
        <w:trPr>
          <w:trHeight w:val="228"/>
        </w:trPr>
        <w:tc>
          <w:tcPr>
            <w:tcW w:w="14853" w:type="dxa"/>
            <w:gridSpan w:val="6"/>
          </w:tcPr>
          <w:p w:rsidR="00AD377D" w:rsidRPr="0063196C" w:rsidRDefault="00AD377D" w:rsidP="00AD377D">
            <w:pPr>
              <w:ind w:left="-990" w:firstLine="975"/>
              <w:rPr>
                <w:b/>
              </w:rPr>
            </w:pPr>
            <w:r w:rsidRPr="0063196C">
              <w:rPr>
                <w:b/>
              </w:rPr>
              <w:t>1. Consider the following points when analyzing how other stakeholders may view or respond to your proposed solution:</w:t>
            </w:r>
          </w:p>
        </w:tc>
      </w:tr>
      <w:tr w:rsidR="00AD377D" w:rsidRPr="0063196C" w:rsidTr="00AD377D">
        <w:trPr>
          <w:trHeight w:val="228"/>
        </w:trPr>
        <w:tc>
          <w:tcPr>
            <w:tcW w:w="1539" w:type="dxa"/>
          </w:tcPr>
          <w:p w:rsidR="00AD377D" w:rsidRPr="0063196C" w:rsidRDefault="00AD377D" w:rsidP="00AD377D">
            <w:pPr>
              <w:jc w:val="center"/>
              <w:rPr>
                <w:b/>
                <w:sz w:val="20"/>
                <w:szCs w:val="20"/>
              </w:rPr>
            </w:pPr>
            <w:r w:rsidRPr="0063196C">
              <w:rPr>
                <w:b/>
                <w:sz w:val="20"/>
                <w:szCs w:val="20"/>
              </w:rPr>
              <w:t>Stakeholder</w:t>
            </w:r>
          </w:p>
        </w:tc>
        <w:tc>
          <w:tcPr>
            <w:tcW w:w="2914" w:type="dxa"/>
          </w:tcPr>
          <w:p w:rsidR="00AD377D" w:rsidRPr="0063196C" w:rsidRDefault="00AD377D" w:rsidP="00AD377D">
            <w:pPr>
              <w:jc w:val="center"/>
              <w:rPr>
                <w:b/>
                <w:sz w:val="20"/>
                <w:szCs w:val="20"/>
              </w:rPr>
            </w:pPr>
            <w:r w:rsidRPr="0063196C">
              <w:rPr>
                <w:b/>
                <w:sz w:val="20"/>
                <w:szCs w:val="20"/>
              </w:rPr>
              <w:t>Their Needs</w:t>
            </w:r>
          </w:p>
        </w:tc>
        <w:tc>
          <w:tcPr>
            <w:tcW w:w="3251" w:type="dxa"/>
          </w:tcPr>
          <w:p w:rsidR="00AD377D" w:rsidRPr="0063196C" w:rsidRDefault="00AD377D" w:rsidP="00AD377D">
            <w:pPr>
              <w:jc w:val="center"/>
              <w:rPr>
                <w:b/>
                <w:sz w:val="20"/>
                <w:szCs w:val="20"/>
              </w:rPr>
            </w:pPr>
            <w:r w:rsidRPr="0063196C">
              <w:rPr>
                <w:b/>
                <w:sz w:val="20"/>
                <w:szCs w:val="20"/>
              </w:rPr>
              <w:t>Their Level of Support</w:t>
            </w:r>
          </w:p>
        </w:tc>
        <w:tc>
          <w:tcPr>
            <w:tcW w:w="2167" w:type="dxa"/>
          </w:tcPr>
          <w:p w:rsidR="00AD377D" w:rsidRPr="0063196C" w:rsidRDefault="00AD377D" w:rsidP="00AD377D">
            <w:pPr>
              <w:jc w:val="center"/>
              <w:rPr>
                <w:b/>
                <w:sz w:val="20"/>
                <w:szCs w:val="20"/>
              </w:rPr>
            </w:pPr>
            <w:r w:rsidRPr="0063196C">
              <w:rPr>
                <w:b/>
                <w:sz w:val="20"/>
                <w:szCs w:val="20"/>
              </w:rPr>
              <w:t>Their Power</w:t>
            </w:r>
          </w:p>
        </w:tc>
        <w:tc>
          <w:tcPr>
            <w:tcW w:w="1872" w:type="dxa"/>
          </w:tcPr>
          <w:p w:rsidR="00AD377D" w:rsidRPr="0063196C" w:rsidRDefault="00AD377D" w:rsidP="00AD377D">
            <w:pPr>
              <w:jc w:val="center"/>
              <w:rPr>
                <w:b/>
                <w:sz w:val="20"/>
                <w:szCs w:val="20"/>
              </w:rPr>
            </w:pPr>
            <w:r w:rsidRPr="0063196C">
              <w:rPr>
                <w:b/>
                <w:sz w:val="20"/>
                <w:szCs w:val="20"/>
              </w:rPr>
              <w:t>Your Needs</w:t>
            </w:r>
          </w:p>
        </w:tc>
        <w:tc>
          <w:tcPr>
            <w:tcW w:w="3110" w:type="dxa"/>
          </w:tcPr>
          <w:p w:rsidR="00AD377D" w:rsidRPr="0063196C" w:rsidRDefault="00AD377D" w:rsidP="00AD377D">
            <w:pPr>
              <w:jc w:val="center"/>
              <w:rPr>
                <w:b/>
                <w:sz w:val="20"/>
                <w:szCs w:val="20"/>
              </w:rPr>
            </w:pPr>
            <w:r w:rsidRPr="0063196C">
              <w:rPr>
                <w:b/>
                <w:sz w:val="20"/>
                <w:szCs w:val="20"/>
              </w:rPr>
              <w:t>Strategy</w:t>
            </w:r>
          </w:p>
        </w:tc>
      </w:tr>
      <w:tr w:rsidR="00AD377D" w:rsidRPr="0063196C" w:rsidTr="00AD377D">
        <w:trPr>
          <w:trHeight w:val="4724"/>
        </w:trPr>
        <w:tc>
          <w:tcPr>
            <w:tcW w:w="1539" w:type="dxa"/>
          </w:tcPr>
          <w:p w:rsidR="00AD377D" w:rsidRPr="0063196C" w:rsidRDefault="00AD377D" w:rsidP="00AD377D">
            <w:pPr>
              <w:rPr>
                <w:sz w:val="20"/>
                <w:szCs w:val="20"/>
              </w:rPr>
            </w:pPr>
            <w:r w:rsidRPr="0063196C">
              <w:rPr>
                <w:sz w:val="20"/>
                <w:szCs w:val="20"/>
              </w:rPr>
              <w:t>A stakeholder is any individual or organization that:</w:t>
            </w:r>
          </w:p>
          <w:p w:rsidR="00AD377D" w:rsidRPr="0063196C" w:rsidRDefault="00AD377D" w:rsidP="00AD377D">
            <w:pPr>
              <w:pStyle w:val="ListParagraph"/>
              <w:ind w:left="0"/>
              <w:rPr>
                <w:sz w:val="20"/>
                <w:szCs w:val="20"/>
              </w:rPr>
            </w:pPr>
            <w:r w:rsidRPr="0063196C">
              <w:rPr>
                <w:sz w:val="20"/>
                <w:szCs w:val="20"/>
              </w:rPr>
              <w:t xml:space="preserve">1) Is impacted by the proposed solution </w:t>
            </w:r>
            <w:r w:rsidRPr="0063196C">
              <w:rPr>
                <w:i/>
                <w:sz w:val="20"/>
                <w:szCs w:val="20"/>
              </w:rPr>
              <w:t>or</w:t>
            </w:r>
            <w:r w:rsidRPr="0063196C">
              <w:rPr>
                <w:sz w:val="20"/>
                <w:szCs w:val="20"/>
              </w:rPr>
              <w:t>;</w:t>
            </w:r>
          </w:p>
          <w:p w:rsidR="00AD377D" w:rsidRPr="0063196C" w:rsidRDefault="00AD377D" w:rsidP="00AD377D">
            <w:pPr>
              <w:pStyle w:val="ListParagraph"/>
              <w:ind w:left="0"/>
              <w:rPr>
                <w:sz w:val="20"/>
                <w:szCs w:val="20"/>
              </w:rPr>
            </w:pPr>
            <w:r w:rsidRPr="0063196C">
              <w:rPr>
                <w:sz w:val="20"/>
                <w:szCs w:val="20"/>
              </w:rPr>
              <w:t>2) Influences whether and/or how the proposed solution is carried out.</w:t>
            </w:r>
          </w:p>
        </w:tc>
        <w:tc>
          <w:tcPr>
            <w:tcW w:w="2914" w:type="dxa"/>
          </w:tcPr>
          <w:p w:rsidR="00AD377D" w:rsidRPr="0063196C" w:rsidRDefault="00AD377D" w:rsidP="00AD377D">
            <w:pPr>
              <w:rPr>
                <w:sz w:val="20"/>
                <w:szCs w:val="20"/>
              </w:rPr>
            </w:pPr>
            <w:r w:rsidRPr="0063196C">
              <w:rPr>
                <w:sz w:val="20"/>
                <w:szCs w:val="20"/>
              </w:rPr>
              <w:t>Stakeholders have a variety of needs, some more basic than others. Individual people’s needs include:</w:t>
            </w:r>
          </w:p>
          <w:p w:rsidR="00AD377D" w:rsidRPr="0063196C" w:rsidRDefault="00AD377D" w:rsidP="00AD377D">
            <w:pPr>
              <w:pStyle w:val="ListParagraph"/>
              <w:ind w:left="0"/>
              <w:rPr>
                <w:sz w:val="20"/>
                <w:szCs w:val="20"/>
              </w:rPr>
            </w:pPr>
            <w:r w:rsidRPr="0063196C">
              <w:rPr>
                <w:sz w:val="20"/>
                <w:szCs w:val="20"/>
              </w:rPr>
              <w:t>1) Basic needs, including food, water, shelter, and human interaction;</w:t>
            </w:r>
          </w:p>
          <w:p w:rsidR="00AD377D" w:rsidRPr="0063196C" w:rsidRDefault="00AD377D" w:rsidP="00AD377D">
            <w:pPr>
              <w:pStyle w:val="ListParagraph"/>
              <w:ind w:left="0"/>
              <w:rPr>
                <w:sz w:val="20"/>
                <w:szCs w:val="20"/>
              </w:rPr>
            </w:pPr>
            <w:r w:rsidRPr="0063196C">
              <w:rPr>
                <w:sz w:val="20"/>
                <w:szCs w:val="20"/>
              </w:rPr>
              <w:t>2) Human rights, including the freedoms guaranteed in the bill of rights.</w:t>
            </w:r>
          </w:p>
          <w:p w:rsidR="00AD377D" w:rsidRPr="0063196C" w:rsidRDefault="00AD377D" w:rsidP="00AD377D">
            <w:pPr>
              <w:rPr>
                <w:sz w:val="20"/>
                <w:szCs w:val="20"/>
              </w:rPr>
            </w:pPr>
            <w:r w:rsidRPr="0063196C">
              <w:rPr>
                <w:sz w:val="20"/>
                <w:szCs w:val="20"/>
              </w:rPr>
              <w:t>Organizations’ needs include:</w:t>
            </w:r>
          </w:p>
          <w:p w:rsidR="00AD377D" w:rsidRPr="0063196C" w:rsidRDefault="00AD377D" w:rsidP="00AD377D">
            <w:pPr>
              <w:pStyle w:val="ListParagraph"/>
              <w:ind w:left="0"/>
              <w:rPr>
                <w:sz w:val="20"/>
                <w:szCs w:val="20"/>
              </w:rPr>
            </w:pPr>
            <w:r w:rsidRPr="0063196C">
              <w:rPr>
                <w:sz w:val="20"/>
                <w:szCs w:val="20"/>
              </w:rPr>
              <w:t>1) Funding – the ability to pay the bills;</w:t>
            </w:r>
          </w:p>
          <w:p w:rsidR="00AD377D" w:rsidRPr="0063196C" w:rsidRDefault="00AD377D" w:rsidP="00AD377D">
            <w:pPr>
              <w:pStyle w:val="ListParagraph"/>
              <w:ind w:left="0"/>
              <w:rPr>
                <w:sz w:val="20"/>
                <w:szCs w:val="20"/>
              </w:rPr>
            </w:pPr>
            <w:r w:rsidRPr="0063196C">
              <w:rPr>
                <w:sz w:val="20"/>
                <w:szCs w:val="20"/>
              </w:rPr>
              <w:t xml:space="preserve">2) Legitimacy – being respected well enough to attract good employees and to work in society to carry out their mission. </w:t>
            </w:r>
          </w:p>
        </w:tc>
        <w:tc>
          <w:tcPr>
            <w:tcW w:w="3251" w:type="dxa"/>
          </w:tcPr>
          <w:p w:rsidR="00AD377D" w:rsidRPr="0063196C" w:rsidRDefault="00AD377D" w:rsidP="00AD377D">
            <w:pPr>
              <w:rPr>
                <w:sz w:val="20"/>
                <w:szCs w:val="20"/>
              </w:rPr>
            </w:pPr>
            <w:r w:rsidRPr="0063196C">
              <w:rPr>
                <w:sz w:val="20"/>
                <w:szCs w:val="20"/>
              </w:rPr>
              <w:t>Possible responses include:</w:t>
            </w:r>
          </w:p>
          <w:p w:rsidR="00AD377D" w:rsidRPr="0063196C" w:rsidRDefault="00AD377D" w:rsidP="00AD377D">
            <w:pPr>
              <w:pStyle w:val="ListParagraph"/>
              <w:ind w:left="0"/>
              <w:rPr>
                <w:sz w:val="20"/>
                <w:szCs w:val="20"/>
              </w:rPr>
            </w:pPr>
            <w:r w:rsidRPr="0063196C">
              <w:rPr>
                <w:sz w:val="20"/>
                <w:szCs w:val="20"/>
              </w:rPr>
              <w:t>1) Active support – the stakeholder publicly dedicates time, money, or vocal support to advance your proposal;</w:t>
            </w:r>
          </w:p>
          <w:p w:rsidR="00AD377D" w:rsidRPr="0063196C" w:rsidRDefault="00AD377D" w:rsidP="00AD377D">
            <w:pPr>
              <w:pStyle w:val="ListParagraph"/>
              <w:ind w:left="0"/>
              <w:rPr>
                <w:sz w:val="20"/>
                <w:szCs w:val="20"/>
              </w:rPr>
            </w:pPr>
            <w:r w:rsidRPr="0063196C">
              <w:rPr>
                <w:sz w:val="20"/>
                <w:szCs w:val="20"/>
              </w:rPr>
              <w:t>2) Passive support – the stakeholder dedicates time, money, or other resources to support your proposal, behind the scene;</w:t>
            </w:r>
          </w:p>
          <w:p w:rsidR="00AD377D" w:rsidRPr="0063196C" w:rsidRDefault="00AD377D" w:rsidP="00AD377D">
            <w:pPr>
              <w:pStyle w:val="ListParagraph"/>
              <w:ind w:left="0"/>
              <w:rPr>
                <w:sz w:val="20"/>
                <w:szCs w:val="20"/>
              </w:rPr>
            </w:pPr>
            <w:r w:rsidRPr="0063196C">
              <w:rPr>
                <w:sz w:val="20"/>
                <w:szCs w:val="20"/>
              </w:rPr>
              <w:t>3) Neutrality – the stakeholder is undecided or chooses not to influence the adoption of proposal;</w:t>
            </w:r>
          </w:p>
          <w:p w:rsidR="00AD377D" w:rsidRPr="0063196C" w:rsidRDefault="00AD377D" w:rsidP="00AD377D">
            <w:pPr>
              <w:pStyle w:val="ListParagraph"/>
              <w:ind w:left="0"/>
              <w:rPr>
                <w:sz w:val="20"/>
                <w:szCs w:val="20"/>
              </w:rPr>
            </w:pPr>
            <w:r w:rsidRPr="0063196C">
              <w:rPr>
                <w:sz w:val="20"/>
                <w:szCs w:val="20"/>
              </w:rPr>
              <w:t>4) Passive resistance – the stakeholder dedicates time or money to defeat or undermine your proposal, behind the scene;</w:t>
            </w:r>
          </w:p>
          <w:p w:rsidR="00AD377D" w:rsidRPr="0063196C" w:rsidRDefault="00AD377D" w:rsidP="00AD377D">
            <w:pPr>
              <w:pStyle w:val="ListParagraph"/>
              <w:ind w:left="0"/>
              <w:rPr>
                <w:sz w:val="20"/>
                <w:szCs w:val="20"/>
              </w:rPr>
            </w:pPr>
            <w:r w:rsidRPr="0063196C">
              <w:rPr>
                <w:sz w:val="20"/>
                <w:szCs w:val="20"/>
              </w:rPr>
              <w:t>5) Active resistance – the stakeholder publically opposes your proposal with time, money, or vocal opposition.</w:t>
            </w:r>
          </w:p>
        </w:tc>
        <w:tc>
          <w:tcPr>
            <w:tcW w:w="2167" w:type="dxa"/>
          </w:tcPr>
          <w:p w:rsidR="00AD377D" w:rsidRPr="0063196C" w:rsidRDefault="00AD377D" w:rsidP="00AD377D">
            <w:pPr>
              <w:rPr>
                <w:sz w:val="20"/>
                <w:szCs w:val="20"/>
              </w:rPr>
            </w:pPr>
            <w:r w:rsidRPr="0063196C">
              <w:rPr>
                <w:sz w:val="20"/>
                <w:szCs w:val="20"/>
              </w:rPr>
              <w:t>Power comes in many forms, including:</w:t>
            </w:r>
          </w:p>
          <w:p w:rsidR="00AD377D" w:rsidRPr="0063196C" w:rsidRDefault="00AD377D" w:rsidP="00AD377D">
            <w:pPr>
              <w:pStyle w:val="ListParagraph"/>
              <w:ind w:left="0"/>
              <w:rPr>
                <w:sz w:val="20"/>
                <w:szCs w:val="20"/>
              </w:rPr>
            </w:pPr>
            <w:r w:rsidRPr="0063196C">
              <w:rPr>
                <w:sz w:val="20"/>
                <w:szCs w:val="20"/>
              </w:rPr>
              <w:t>1) The ability to decide whether or not to approve a course of action;</w:t>
            </w:r>
          </w:p>
          <w:p w:rsidR="00AD377D" w:rsidRPr="0063196C" w:rsidRDefault="00AD377D" w:rsidP="00AD377D">
            <w:pPr>
              <w:pStyle w:val="ListParagraph"/>
              <w:ind w:left="0"/>
              <w:rPr>
                <w:sz w:val="20"/>
                <w:szCs w:val="20"/>
              </w:rPr>
            </w:pPr>
            <w:r w:rsidRPr="0063196C">
              <w:rPr>
                <w:sz w:val="20"/>
                <w:szCs w:val="20"/>
              </w:rPr>
              <w:t>2) The ability to influence the public’s thoughts and feelings about a course of action;</w:t>
            </w:r>
          </w:p>
          <w:p w:rsidR="00AD377D" w:rsidRPr="0063196C" w:rsidRDefault="00AD377D" w:rsidP="00AD377D">
            <w:pPr>
              <w:pStyle w:val="ListParagraph"/>
              <w:ind w:left="0"/>
              <w:rPr>
                <w:sz w:val="20"/>
                <w:szCs w:val="20"/>
              </w:rPr>
            </w:pPr>
            <w:r w:rsidRPr="0063196C">
              <w:rPr>
                <w:sz w:val="20"/>
                <w:szCs w:val="20"/>
              </w:rPr>
              <w:t>3) The ability to determine how a course of action is implemented on the ground.</w:t>
            </w:r>
          </w:p>
        </w:tc>
        <w:tc>
          <w:tcPr>
            <w:tcW w:w="1872" w:type="dxa"/>
          </w:tcPr>
          <w:p w:rsidR="00AD377D" w:rsidRPr="0063196C" w:rsidRDefault="00AD377D" w:rsidP="00AD377D">
            <w:pPr>
              <w:rPr>
                <w:sz w:val="20"/>
                <w:szCs w:val="20"/>
              </w:rPr>
            </w:pPr>
            <w:r w:rsidRPr="0063196C">
              <w:rPr>
                <w:sz w:val="20"/>
                <w:szCs w:val="20"/>
              </w:rPr>
              <w:t>Your needs will vary based on the context and the power of the stakeholder in question. You may need active support from some groups, but only passive support from others. For some, all you need is for them to remain neutral or shift from active resistance to passive resistance.</w:t>
            </w:r>
          </w:p>
        </w:tc>
        <w:tc>
          <w:tcPr>
            <w:tcW w:w="3110" w:type="dxa"/>
          </w:tcPr>
          <w:p w:rsidR="00AD377D" w:rsidRPr="0063196C" w:rsidRDefault="00AD377D" w:rsidP="00AD377D">
            <w:pPr>
              <w:rPr>
                <w:sz w:val="20"/>
                <w:szCs w:val="20"/>
              </w:rPr>
            </w:pPr>
            <w:r w:rsidRPr="0063196C">
              <w:rPr>
                <w:sz w:val="20"/>
                <w:szCs w:val="20"/>
              </w:rPr>
              <w:t>Strategies for managing stakeholders include, but are not limited to:</w:t>
            </w:r>
          </w:p>
          <w:p w:rsidR="00AD377D" w:rsidRPr="0063196C" w:rsidRDefault="00AD377D" w:rsidP="00AD377D">
            <w:pPr>
              <w:pStyle w:val="ListParagraph"/>
              <w:ind w:left="0"/>
              <w:rPr>
                <w:sz w:val="20"/>
                <w:szCs w:val="20"/>
              </w:rPr>
            </w:pPr>
            <w:r w:rsidRPr="0063196C">
              <w:rPr>
                <w:sz w:val="20"/>
                <w:szCs w:val="20"/>
              </w:rPr>
              <w:t>1) Publically partnering to advance the proposed solution;</w:t>
            </w:r>
          </w:p>
          <w:p w:rsidR="00AD377D" w:rsidRPr="0063196C" w:rsidRDefault="00AD377D" w:rsidP="00AD377D">
            <w:pPr>
              <w:pStyle w:val="ListParagraph"/>
              <w:ind w:left="0"/>
              <w:rPr>
                <w:sz w:val="20"/>
                <w:szCs w:val="20"/>
              </w:rPr>
            </w:pPr>
            <w:r w:rsidRPr="0063196C">
              <w:rPr>
                <w:sz w:val="20"/>
                <w:szCs w:val="20"/>
              </w:rPr>
              <w:t>2) Collaborating behind the scene;</w:t>
            </w:r>
          </w:p>
          <w:p w:rsidR="00AD377D" w:rsidRPr="0063196C" w:rsidRDefault="00AD377D" w:rsidP="00AD377D">
            <w:pPr>
              <w:pStyle w:val="ListParagraph"/>
              <w:ind w:left="0"/>
              <w:rPr>
                <w:sz w:val="20"/>
                <w:szCs w:val="20"/>
              </w:rPr>
            </w:pPr>
            <w:r w:rsidRPr="0063196C">
              <w:rPr>
                <w:sz w:val="20"/>
                <w:szCs w:val="20"/>
              </w:rPr>
              <w:t>3) Attempting to persuade them to accept your point of view – through public discussions or private conversations;</w:t>
            </w:r>
          </w:p>
          <w:p w:rsidR="00AD377D" w:rsidRPr="0063196C" w:rsidRDefault="00AD377D" w:rsidP="00AD377D">
            <w:pPr>
              <w:pStyle w:val="ListParagraph"/>
              <w:ind w:left="0"/>
              <w:rPr>
                <w:sz w:val="20"/>
                <w:szCs w:val="20"/>
              </w:rPr>
            </w:pPr>
            <w:r w:rsidRPr="0063196C">
              <w:rPr>
                <w:sz w:val="20"/>
                <w:szCs w:val="20"/>
              </w:rPr>
              <w:t>4) Entering into dialogue to try to come to a compromise viewpoint;</w:t>
            </w:r>
          </w:p>
          <w:p w:rsidR="00AD377D" w:rsidRPr="0063196C" w:rsidRDefault="00AD377D" w:rsidP="00AD377D">
            <w:pPr>
              <w:pStyle w:val="ListParagraph"/>
              <w:ind w:left="0"/>
              <w:rPr>
                <w:sz w:val="20"/>
                <w:szCs w:val="20"/>
              </w:rPr>
            </w:pPr>
            <w:r w:rsidRPr="0063196C">
              <w:rPr>
                <w:sz w:val="20"/>
                <w:szCs w:val="20"/>
              </w:rPr>
              <w:t>5) Publically arguing with or shaming them, either to weaken their power or to persuade them to drop their opposition;</w:t>
            </w:r>
          </w:p>
          <w:p w:rsidR="00AD377D" w:rsidRPr="0063196C" w:rsidRDefault="00AD377D" w:rsidP="00AD377D">
            <w:pPr>
              <w:pStyle w:val="ListParagraph"/>
              <w:ind w:left="0"/>
              <w:rPr>
                <w:sz w:val="20"/>
                <w:szCs w:val="20"/>
              </w:rPr>
            </w:pPr>
            <w:r w:rsidRPr="0063196C">
              <w:rPr>
                <w:sz w:val="20"/>
                <w:szCs w:val="20"/>
              </w:rPr>
              <w:t>6) Ignoring them completely.</w:t>
            </w:r>
          </w:p>
        </w:tc>
      </w:tr>
      <w:tr w:rsidR="00AD377D" w:rsidRPr="0063196C" w:rsidTr="00AD377D">
        <w:trPr>
          <w:trHeight w:val="350"/>
        </w:trPr>
        <w:tc>
          <w:tcPr>
            <w:tcW w:w="14853" w:type="dxa"/>
            <w:gridSpan w:val="6"/>
          </w:tcPr>
          <w:p w:rsidR="00AD377D" w:rsidRPr="0063196C" w:rsidRDefault="00AD377D" w:rsidP="00AD377D">
            <w:pPr>
              <w:rPr>
                <w:b/>
              </w:rPr>
            </w:pPr>
            <w:r w:rsidRPr="0063196C">
              <w:rPr>
                <w:b/>
              </w:rPr>
              <w:t xml:space="preserve">2. Answer the questions below. Use the information above to help you formulate your answers and consider the perspectives of other stakeholder groups. </w:t>
            </w:r>
          </w:p>
        </w:tc>
      </w:tr>
      <w:tr w:rsidR="00AD377D" w:rsidRPr="0063196C" w:rsidTr="00586882">
        <w:trPr>
          <w:trHeight w:val="305"/>
        </w:trPr>
        <w:tc>
          <w:tcPr>
            <w:tcW w:w="1539" w:type="dxa"/>
            <w:vAlign w:val="center"/>
          </w:tcPr>
          <w:p w:rsidR="00AD377D" w:rsidRPr="0063196C" w:rsidRDefault="00AD377D" w:rsidP="00586882">
            <w:pPr>
              <w:jc w:val="center"/>
              <w:rPr>
                <w:b/>
                <w:sz w:val="20"/>
                <w:szCs w:val="20"/>
              </w:rPr>
            </w:pPr>
            <w:r w:rsidRPr="0063196C">
              <w:rPr>
                <w:b/>
                <w:sz w:val="20"/>
                <w:szCs w:val="20"/>
              </w:rPr>
              <w:t>Stakeholder</w:t>
            </w:r>
          </w:p>
        </w:tc>
        <w:tc>
          <w:tcPr>
            <w:tcW w:w="2914" w:type="dxa"/>
            <w:vAlign w:val="center"/>
          </w:tcPr>
          <w:p w:rsidR="00AD377D" w:rsidRPr="0063196C" w:rsidRDefault="00AD377D" w:rsidP="00586882">
            <w:pPr>
              <w:jc w:val="center"/>
              <w:rPr>
                <w:b/>
                <w:sz w:val="20"/>
                <w:szCs w:val="20"/>
              </w:rPr>
            </w:pPr>
            <w:r w:rsidRPr="0063196C">
              <w:rPr>
                <w:b/>
                <w:sz w:val="20"/>
                <w:szCs w:val="20"/>
              </w:rPr>
              <w:t>Their Needs</w:t>
            </w:r>
          </w:p>
        </w:tc>
        <w:tc>
          <w:tcPr>
            <w:tcW w:w="3251" w:type="dxa"/>
            <w:vAlign w:val="center"/>
          </w:tcPr>
          <w:p w:rsidR="00AD377D" w:rsidRPr="0063196C" w:rsidRDefault="00AD377D" w:rsidP="00586882">
            <w:pPr>
              <w:jc w:val="center"/>
              <w:rPr>
                <w:b/>
                <w:sz w:val="20"/>
                <w:szCs w:val="20"/>
              </w:rPr>
            </w:pPr>
            <w:r w:rsidRPr="0063196C">
              <w:rPr>
                <w:b/>
                <w:sz w:val="20"/>
                <w:szCs w:val="20"/>
              </w:rPr>
              <w:t>Their Level of Support</w:t>
            </w:r>
          </w:p>
        </w:tc>
        <w:tc>
          <w:tcPr>
            <w:tcW w:w="2167" w:type="dxa"/>
            <w:vAlign w:val="center"/>
          </w:tcPr>
          <w:p w:rsidR="00AD377D" w:rsidRPr="0063196C" w:rsidRDefault="00AD377D" w:rsidP="00586882">
            <w:pPr>
              <w:jc w:val="center"/>
              <w:rPr>
                <w:b/>
                <w:sz w:val="20"/>
                <w:szCs w:val="20"/>
              </w:rPr>
            </w:pPr>
            <w:r w:rsidRPr="0063196C">
              <w:rPr>
                <w:b/>
                <w:sz w:val="20"/>
                <w:szCs w:val="20"/>
              </w:rPr>
              <w:t>Their Power</w:t>
            </w:r>
          </w:p>
        </w:tc>
        <w:tc>
          <w:tcPr>
            <w:tcW w:w="1872" w:type="dxa"/>
            <w:vAlign w:val="center"/>
          </w:tcPr>
          <w:p w:rsidR="00AD377D" w:rsidRPr="0063196C" w:rsidRDefault="00AD377D" w:rsidP="00586882">
            <w:pPr>
              <w:jc w:val="center"/>
              <w:rPr>
                <w:b/>
                <w:sz w:val="20"/>
                <w:szCs w:val="20"/>
              </w:rPr>
            </w:pPr>
            <w:r w:rsidRPr="0063196C">
              <w:rPr>
                <w:b/>
                <w:sz w:val="20"/>
                <w:szCs w:val="20"/>
              </w:rPr>
              <w:t>Your Needs</w:t>
            </w:r>
          </w:p>
        </w:tc>
        <w:tc>
          <w:tcPr>
            <w:tcW w:w="3110" w:type="dxa"/>
            <w:vAlign w:val="center"/>
          </w:tcPr>
          <w:p w:rsidR="00AD377D" w:rsidRPr="0063196C" w:rsidRDefault="00AD377D" w:rsidP="00586882">
            <w:pPr>
              <w:jc w:val="center"/>
              <w:rPr>
                <w:b/>
                <w:sz w:val="20"/>
                <w:szCs w:val="20"/>
              </w:rPr>
            </w:pPr>
            <w:r w:rsidRPr="0063196C">
              <w:rPr>
                <w:b/>
                <w:sz w:val="20"/>
                <w:szCs w:val="20"/>
              </w:rPr>
              <w:t>Strategy</w:t>
            </w:r>
          </w:p>
        </w:tc>
      </w:tr>
      <w:tr w:rsidR="00AD377D" w:rsidRPr="0063196C" w:rsidTr="00586882">
        <w:trPr>
          <w:trHeight w:val="3608"/>
        </w:trPr>
        <w:tc>
          <w:tcPr>
            <w:tcW w:w="1539" w:type="dxa"/>
          </w:tcPr>
          <w:p w:rsidR="00AD377D" w:rsidRPr="0063196C" w:rsidRDefault="00AD377D" w:rsidP="00AD377D">
            <w:pPr>
              <w:rPr>
                <w:i/>
                <w:sz w:val="20"/>
                <w:szCs w:val="20"/>
              </w:rPr>
            </w:pPr>
            <w:r w:rsidRPr="0063196C">
              <w:rPr>
                <w:i/>
                <w:sz w:val="20"/>
                <w:szCs w:val="20"/>
              </w:rPr>
              <w:t>Write each stakeholder name here.</w:t>
            </w:r>
          </w:p>
          <w:p w:rsidR="00AD377D" w:rsidRPr="0063196C" w:rsidRDefault="00AD377D" w:rsidP="00AD377D">
            <w:pPr>
              <w:rPr>
                <w:b/>
                <w:sz w:val="20"/>
                <w:szCs w:val="20"/>
              </w:rPr>
            </w:pPr>
          </w:p>
        </w:tc>
        <w:tc>
          <w:tcPr>
            <w:tcW w:w="2914" w:type="dxa"/>
          </w:tcPr>
          <w:p w:rsidR="00AD377D" w:rsidRPr="0063196C" w:rsidRDefault="00AD377D" w:rsidP="00AD377D">
            <w:pPr>
              <w:rPr>
                <w:sz w:val="20"/>
                <w:szCs w:val="20"/>
              </w:rPr>
            </w:pPr>
            <w:r w:rsidRPr="0063196C">
              <w:rPr>
                <w:i/>
                <w:sz w:val="20"/>
                <w:szCs w:val="20"/>
              </w:rPr>
              <w:t>Summarize the key needs of the stakeholder and how are they affected by your proposed course of action.</w:t>
            </w:r>
          </w:p>
          <w:p w:rsidR="00AD377D" w:rsidRPr="0063196C" w:rsidRDefault="00AD377D" w:rsidP="00AD377D">
            <w:pPr>
              <w:rPr>
                <w:sz w:val="20"/>
                <w:szCs w:val="20"/>
              </w:rPr>
            </w:pPr>
            <w:r w:rsidRPr="0063196C">
              <w:rPr>
                <w:sz w:val="20"/>
                <w:szCs w:val="20"/>
              </w:rPr>
              <w:t xml:space="preserve"> </w:t>
            </w:r>
          </w:p>
        </w:tc>
        <w:tc>
          <w:tcPr>
            <w:tcW w:w="3251" w:type="dxa"/>
          </w:tcPr>
          <w:p w:rsidR="00AD377D" w:rsidRPr="0063196C" w:rsidRDefault="00AD377D" w:rsidP="00AD377D">
            <w:pPr>
              <w:rPr>
                <w:b/>
                <w:sz w:val="20"/>
                <w:szCs w:val="20"/>
              </w:rPr>
            </w:pPr>
            <w:r w:rsidRPr="0063196C">
              <w:rPr>
                <w:i/>
                <w:sz w:val="20"/>
                <w:szCs w:val="20"/>
              </w:rPr>
              <w:t>Based on the needs you’ve identified, how is the stakeholder likely to respond to your proposed course of action?</w:t>
            </w:r>
          </w:p>
        </w:tc>
        <w:tc>
          <w:tcPr>
            <w:tcW w:w="2167" w:type="dxa"/>
          </w:tcPr>
          <w:p w:rsidR="00AD377D" w:rsidRPr="0063196C" w:rsidRDefault="00AD377D" w:rsidP="00AD377D">
            <w:pPr>
              <w:rPr>
                <w:b/>
                <w:sz w:val="20"/>
                <w:szCs w:val="20"/>
              </w:rPr>
            </w:pPr>
            <w:r w:rsidRPr="0063196C">
              <w:rPr>
                <w:i/>
                <w:sz w:val="20"/>
                <w:szCs w:val="20"/>
              </w:rPr>
              <w:t>How likely is the stakeholder to get what it wants?</w:t>
            </w:r>
          </w:p>
        </w:tc>
        <w:tc>
          <w:tcPr>
            <w:tcW w:w="1872" w:type="dxa"/>
          </w:tcPr>
          <w:p w:rsidR="00AD377D" w:rsidRPr="0063196C" w:rsidRDefault="00AD377D" w:rsidP="00AD377D">
            <w:pPr>
              <w:rPr>
                <w:b/>
                <w:sz w:val="20"/>
                <w:szCs w:val="20"/>
              </w:rPr>
            </w:pPr>
            <w:r w:rsidRPr="0063196C">
              <w:rPr>
                <w:i/>
                <w:sz w:val="20"/>
                <w:szCs w:val="20"/>
              </w:rPr>
              <w:t>What do you need from this stakeholder to meet your needs and priorities?</w:t>
            </w:r>
          </w:p>
        </w:tc>
        <w:tc>
          <w:tcPr>
            <w:tcW w:w="3110" w:type="dxa"/>
          </w:tcPr>
          <w:p w:rsidR="00AD377D" w:rsidRPr="0063196C" w:rsidRDefault="00AD377D" w:rsidP="00AD377D">
            <w:pPr>
              <w:rPr>
                <w:i/>
                <w:sz w:val="20"/>
                <w:szCs w:val="20"/>
              </w:rPr>
            </w:pPr>
            <w:r w:rsidRPr="0063196C">
              <w:rPr>
                <w:i/>
                <w:sz w:val="20"/>
                <w:szCs w:val="20"/>
              </w:rPr>
              <w:t xml:space="preserve">Based on your own values, what you know about the stakeholder, and what you need from them, </w:t>
            </w:r>
            <w:proofErr w:type="gramStart"/>
            <w:r w:rsidRPr="0063196C">
              <w:rPr>
                <w:i/>
                <w:sz w:val="20"/>
                <w:szCs w:val="20"/>
              </w:rPr>
              <w:t>write</w:t>
            </w:r>
            <w:proofErr w:type="gramEnd"/>
            <w:r w:rsidRPr="0063196C">
              <w:rPr>
                <w:i/>
                <w:sz w:val="20"/>
                <w:szCs w:val="20"/>
              </w:rPr>
              <w:t xml:space="preserve"> your strategy for managing them.</w:t>
            </w:r>
          </w:p>
          <w:p w:rsidR="00AD377D" w:rsidRPr="0063196C" w:rsidRDefault="00AD377D" w:rsidP="00AD377D">
            <w:pPr>
              <w:rPr>
                <w:b/>
                <w:sz w:val="20"/>
                <w:szCs w:val="20"/>
              </w:rPr>
            </w:pPr>
          </w:p>
        </w:tc>
      </w:tr>
      <w:tr w:rsidR="00AD377D" w:rsidRPr="0063196C" w:rsidTr="00586882">
        <w:trPr>
          <w:trHeight w:val="341"/>
        </w:trPr>
        <w:tc>
          <w:tcPr>
            <w:tcW w:w="1539" w:type="dxa"/>
            <w:vAlign w:val="center"/>
          </w:tcPr>
          <w:p w:rsidR="00AD377D" w:rsidRPr="0063196C" w:rsidRDefault="00AD377D" w:rsidP="00586882">
            <w:pPr>
              <w:jc w:val="center"/>
              <w:rPr>
                <w:b/>
                <w:sz w:val="20"/>
                <w:szCs w:val="20"/>
              </w:rPr>
            </w:pPr>
            <w:r w:rsidRPr="0063196C">
              <w:rPr>
                <w:b/>
                <w:sz w:val="20"/>
                <w:szCs w:val="20"/>
              </w:rPr>
              <w:lastRenderedPageBreak/>
              <w:t>Stakeholder</w:t>
            </w:r>
          </w:p>
        </w:tc>
        <w:tc>
          <w:tcPr>
            <w:tcW w:w="2914" w:type="dxa"/>
            <w:vAlign w:val="center"/>
          </w:tcPr>
          <w:p w:rsidR="00AD377D" w:rsidRPr="0063196C" w:rsidRDefault="00AD377D" w:rsidP="00586882">
            <w:pPr>
              <w:jc w:val="center"/>
              <w:rPr>
                <w:b/>
                <w:sz w:val="20"/>
                <w:szCs w:val="20"/>
              </w:rPr>
            </w:pPr>
            <w:r w:rsidRPr="0063196C">
              <w:rPr>
                <w:b/>
                <w:sz w:val="20"/>
                <w:szCs w:val="20"/>
              </w:rPr>
              <w:t>Their Needs</w:t>
            </w:r>
          </w:p>
        </w:tc>
        <w:tc>
          <w:tcPr>
            <w:tcW w:w="3251" w:type="dxa"/>
            <w:vAlign w:val="center"/>
          </w:tcPr>
          <w:p w:rsidR="00AD377D" w:rsidRPr="0063196C" w:rsidRDefault="00AD377D" w:rsidP="00586882">
            <w:pPr>
              <w:jc w:val="center"/>
              <w:rPr>
                <w:b/>
                <w:sz w:val="20"/>
                <w:szCs w:val="20"/>
              </w:rPr>
            </w:pPr>
            <w:r w:rsidRPr="0063196C">
              <w:rPr>
                <w:b/>
                <w:sz w:val="20"/>
                <w:szCs w:val="20"/>
              </w:rPr>
              <w:t>Their Level of Support</w:t>
            </w:r>
          </w:p>
        </w:tc>
        <w:tc>
          <w:tcPr>
            <w:tcW w:w="2167" w:type="dxa"/>
            <w:vAlign w:val="center"/>
          </w:tcPr>
          <w:p w:rsidR="00AD377D" w:rsidRPr="0063196C" w:rsidRDefault="00AD377D" w:rsidP="00586882">
            <w:pPr>
              <w:jc w:val="center"/>
              <w:rPr>
                <w:b/>
                <w:sz w:val="20"/>
                <w:szCs w:val="20"/>
              </w:rPr>
            </w:pPr>
            <w:r w:rsidRPr="0063196C">
              <w:rPr>
                <w:b/>
                <w:sz w:val="20"/>
                <w:szCs w:val="20"/>
              </w:rPr>
              <w:t>Their Power</w:t>
            </w:r>
          </w:p>
        </w:tc>
        <w:tc>
          <w:tcPr>
            <w:tcW w:w="1872" w:type="dxa"/>
            <w:vAlign w:val="center"/>
          </w:tcPr>
          <w:p w:rsidR="00AD377D" w:rsidRPr="0063196C" w:rsidRDefault="00AD377D" w:rsidP="00586882">
            <w:pPr>
              <w:jc w:val="center"/>
              <w:rPr>
                <w:b/>
                <w:sz w:val="20"/>
                <w:szCs w:val="20"/>
              </w:rPr>
            </w:pPr>
            <w:r w:rsidRPr="0063196C">
              <w:rPr>
                <w:b/>
                <w:sz w:val="20"/>
                <w:szCs w:val="20"/>
              </w:rPr>
              <w:t>Your Needs</w:t>
            </w:r>
          </w:p>
        </w:tc>
        <w:tc>
          <w:tcPr>
            <w:tcW w:w="3110" w:type="dxa"/>
            <w:vAlign w:val="center"/>
          </w:tcPr>
          <w:p w:rsidR="00AD377D" w:rsidRPr="0063196C" w:rsidRDefault="00AD377D" w:rsidP="00586882">
            <w:pPr>
              <w:jc w:val="center"/>
              <w:rPr>
                <w:b/>
                <w:sz w:val="20"/>
                <w:szCs w:val="20"/>
              </w:rPr>
            </w:pPr>
            <w:r w:rsidRPr="0063196C">
              <w:rPr>
                <w:b/>
                <w:sz w:val="20"/>
                <w:szCs w:val="20"/>
              </w:rPr>
              <w:t>Strategy</w:t>
            </w:r>
          </w:p>
        </w:tc>
      </w:tr>
      <w:tr w:rsidR="00AD377D" w:rsidRPr="0063196C" w:rsidTr="00AD377D">
        <w:trPr>
          <w:trHeight w:val="9809"/>
        </w:trPr>
        <w:tc>
          <w:tcPr>
            <w:tcW w:w="1539" w:type="dxa"/>
          </w:tcPr>
          <w:p w:rsidR="00AD377D" w:rsidRPr="0063196C" w:rsidRDefault="00AD377D" w:rsidP="00AD377D">
            <w:pPr>
              <w:rPr>
                <w:i/>
                <w:sz w:val="20"/>
                <w:szCs w:val="20"/>
              </w:rPr>
            </w:pPr>
          </w:p>
        </w:tc>
        <w:tc>
          <w:tcPr>
            <w:tcW w:w="2914" w:type="dxa"/>
          </w:tcPr>
          <w:p w:rsidR="00AD377D" w:rsidRPr="0063196C" w:rsidRDefault="00AD377D" w:rsidP="00AD377D">
            <w:pPr>
              <w:rPr>
                <w:i/>
                <w:sz w:val="20"/>
                <w:szCs w:val="20"/>
              </w:rPr>
            </w:pPr>
          </w:p>
        </w:tc>
        <w:tc>
          <w:tcPr>
            <w:tcW w:w="3251" w:type="dxa"/>
          </w:tcPr>
          <w:p w:rsidR="00AD377D" w:rsidRPr="0063196C" w:rsidRDefault="00AD377D" w:rsidP="00AD377D">
            <w:pPr>
              <w:rPr>
                <w:i/>
                <w:sz w:val="20"/>
                <w:szCs w:val="20"/>
              </w:rPr>
            </w:pPr>
          </w:p>
        </w:tc>
        <w:tc>
          <w:tcPr>
            <w:tcW w:w="2167" w:type="dxa"/>
          </w:tcPr>
          <w:p w:rsidR="00AD377D" w:rsidRPr="0063196C" w:rsidRDefault="00AD377D" w:rsidP="00AD377D">
            <w:pPr>
              <w:rPr>
                <w:i/>
                <w:sz w:val="20"/>
                <w:szCs w:val="20"/>
              </w:rPr>
            </w:pPr>
          </w:p>
        </w:tc>
        <w:tc>
          <w:tcPr>
            <w:tcW w:w="1872" w:type="dxa"/>
          </w:tcPr>
          <w:p w:rsidR="00AD377D" w:rsidRPr="0063196C" w:rsidRDefault="00AD377D" w:rsidP="00AD377D">
            <w:pPr>
              <w:rPr>
                <w:i/>
                <w:sz w:val="20"/>
                <w:szCs w:val="20"/>
              </w:rPr>
            </w:pPr>
          </w:p>
        </w:tc>
        <w:tc>
          <w:tcPr>
            <w:tcW w:w="3110" w:type="dxa"/>
          </w:tcPr>
          <w:p w:rsidR="00AD377D" w:rsidRPr="0063196C" w:rsidRDefault="00AD377D" w:rsidP="00AD377D">
            <w:pPr>
              <w:rPr>
                <w:i/>
                <w:sz w:val="20"/>
                <w:szCs w:val="20"/>
              </w:rPr>
            </w:pPr>
          </w:p>
        </w:tc>
      </w:tr>
    </w:tbl>
    <w:p w:rsidR="00AD377D" w:rsidRPr="0063196C" w:rsidRDefault="00AD377D">
      <w:pPr>
        <w:rPr>
          <w:rFonts w:cs="Baskerville"/>
          <w:color w:val="231F20"/>
          <w:sz w:val="20"/>
          <w:szCs w:val="20"/>
        </w:rPr>
      </w:pPr>
      <w:r w:rsidRPr="0063196C">
        <w:rPr>
          <w:rFonts w:cs="Baskerville"/>
          <w:color w:val="231F20"/>
          <w:sz w:val="20"/>
          <w:szCs w:val="20"/>
        </w:rPr>
        <w:br w:type="page"/>
      </w:r>
    </w:p>
    <w:p w:rsidR="00AD377D" w:rsidRPr="0063196C" w:rsidRDefault="00AD377D" w:rsidP="007D72B2">
      <w:pPr>
        <w:autoSpaceDE w:val="0"/>
        <w:autoSpaceDN w:val="0"/>
        <w:adjustRightInd w:val="0"/>
        <w:rPr>
          <w:rFonts w:cs="Baskerville"/>
          <w:color w:val="231F20"/>
          <w:sz w:val="20"/>
          <w:szCs w:val="20"/>
        </w:rPr>
        <w:sectPr w:rsidR="00AD377D" w:rsidRPr="0063196C" w:rsidSect="00A44DDD">
          <w:pgSz w:w="15840" w:h="12240" w:orient="landscape"/>
          <w:pgMar w:top="720" w:right="1440" w:bottom="720" w:left="1440" w:header="720" w:footer="288" w:gutter="0"/>
          <w:cols w:space="720"/>
          <w:docGrid w:linePitch="360"/>
        </w:sectPr>
      </w:pPr>
    </w:p>
    <w:p w:rsidR="007D72B2" w:rsidRPr="00962BE4" w:rsidRDefault="007D72B2" w:rsidP="007D72B2">
      <w:pPr>
        <w:autoSpaceDE w:val="0"/>
        <w:autoSpaceDN w:val="0"/>
        <w:adjustRightInd w:val="0"/>
        <w:rPr>
          <w:rFonts w:cs="Baskerville"/>
          <w:b/>
        </w:rPr>
      </w:pPr>
      <w:r w:rsidRPr="00962BE4">
        <w:rPr>
          <w:rFonts w:cs="Baskerville"/>
          <w:b/>
        </w:rPr>
        <w:lastRenderedPageBreak/>
        <w:t>After completing the “Exploring Perspectives to Reach a Sol</w:t>
      </w:r>
      <w:r w:rsidR="00745A72" w:rsidRPr="00962BE4">
        <w:rPr>
          <w:rFonts w:cs="Baskerville"/>
          <w:b/>
        </w:rPr>
        <w:t>ution” table, revise your stake</w:t>
      </w:r>
      <w:r w:rsidRPr="00962BE4">
        <w:rPr>
          <w:rFonts w:cs="Baskerville"/>
          <w:b/>
        </w:rPr>
        <w:t xml:space="preserve">holder group’s proposed solution, if you desire. </w:t>
      </w:r>
    </w:p>
    <w:p w:rsidR="007D72B2" w:rsidRPr="0063196C" w:rsidRDefault="007D72B2">
      <w:pPr>
        <w:rPr>
          <w:rFonts w:cs="Baskerville"/>
          <w:color w:val="231F20"/>
          <w:sz w:val="20"/>
          <w:szCs w:val="20"/>
        </w:rPr>
      </w:pPr>
      <w:r w:rsidRPr="0063196C">
        <w:rPr>
          <w:rFonts w:cs="Baskerville"/>
          <w:color w:val="231F20"/>
          <w:sz w:val="20"/>
          <w:szCs w:val="20"/>
        </w:rPr>
        <w:br w:type="page"/>
      </w:r>
    </w:p>
    <w:p w:rsidR="00CB5EA4" w:rsidRPr="0063196C" w:rsidRDefault="00CD332D" w:rsidP="00CD332D">
      <w:pPr>
        <w:autoSpaceDE w:val="0"/>
        <w:autoSpaceDN w:val="0"/>
        <w:adjustRightInd w:val="0"/>
        <w:jc w:val="center"/>
        <w:rPr>
          <w:sz w:val="22"/>
          <w:szCs w:val="22"/>
        </w:rPr>
      </w:pPr>
      <w:r w:rsidRPr="0063196C">
        <w:rPr>
          <w:rFonts w:cs="Arial"/>
          <w:b/>
          <w:sz w:val="22"/>
          <w:szCs w:val="22"/>
        </w:rPr>
        <w:lastRenderedPageBreak/>
        <w:t>Using Conservation Agriculture to Prevent Soil Erosion and Improve Food Security in Uganda</w:t>
      </w:r>
    </w:p>
    <w:p w:rsidR="00CD332D" w:rsidRPr="0063196C" w:rsidRDefault="00CD332D" w:rsidP="00CB5EA4">
      <w:pPr>
        <w:autoSpaceDE w:val="0"/>
        <w:autoSpaceDN w:val="0"/>
        <w:adjustRightInd w:val="0"/>
        <w:rPr>
          <w:sz w:val="16"/>
          <w:szCs w:val="16"/>
        </w:rPr>
      </w:pPr>
    </w:p>
    <w:p w:rsidR="00E76307" w:rsidRPr="0063196C" w:rsidRDefault="00C27365" w:rsidP="00CB5EA4">
      <w:pPr>
        <w:autoSpaceDE w:val="0"/>
        <w:autoSpaceDN w:val="0"/>
        <w:adjustRightInd w:val="0"/>
        <w:rPr>
          <w:sz w:val="22"/>
          <w:szCs w:val="22"/>
        </w:rPr>
      </w:pPr>
      <w:r w:rsidRPr="0063196C">
        <w:rPr>
          <w:sz w:val="22"/>
          <w:szCs w:val="22"/>
        </w:rPr>
        <w:t>Farmers in Uganda know that they should maintain the fertility of their soils and protect fields from soil erosion.</w:t>
      </w:r>
      <w:r w:rsidR="00E12F24" w:rsidRPr="0063196C">
        <w:rPr>
          <w:sz w:val="22"/>
          <w:szCs w:val="22"/>
        </w:rPr>
        <w:t xml:space="preserve"> Over the years, s</w:t>
      </w:r>
      <w:r w:rsidRPr="0063196C">
        <w:rPr>
          <w:sz w:val="22"/>
          <w:szCs w:val="22"/>
        </w:rPr>
        <w:t>oil degradation and soi</w:t>
      </w:r>
      <w:r w:rsidR="00E12F24" w:rsidRPr="0063196C">
        <w:rPr>
          <w:sz w:val="22"/>
          <w:szCs w:val="22"/>
        </w:rPr>
        <w:t>l erosion has led</w:t>
      </w:r>
      <w:r w:rsidRPr="0063196C">
        <w:rPr>
          <w:sz w:val="22"/>
          <w:szCs w:val="22"/>
        </w:rPr>
        <w:t xml:space="preserve"> to increasing problems with low crop yields, flooding, and landslides, which are impossible for farmers to ignore. Farmers</w:t>
      </w:r>
      <w:r w:rsidR="00CA5C5B" w:rsidRPr="0063196C">
        <w:rPr>
          <w:sz w:val="22"/>
          <w:szCs w:val="22"/>
        </w:rPr>
        <w:t>, with the help of agribusinesses and the government,</w:t>
      </w:r>
      <w:r w:rsidRPr="0063196C">
        <w:rPr>
          <w:sz w:val="22"/>
          <w:szCs w:val="22"/>
        </w:rPr>
        <w:t xml:space="preserve"> have taken measures to prevent and reverse soi</w:t>
      </w:r>
      <w:r w:rsidR="00E76307" w:rsidRPr="0063196C">
        <w:rPr>
          <w:sz w:val="22"/>
          <w:szCs w:val="22"/>
        </w:rPr>
        <w:t xml:space="preserve">l degradation and soil erosion. </w:t>
      </w:r>
      <w:r w:rsidRPr="0063196C">
        <w:rPr>
          <w:sz w:val="22"/>
          <w:szCs w:val="22"/>
        </w:rPr>
        <w:t>These include</w:t>
      </w:r>
      <w:r w:rsidR="00D33997" w:rsidRPr="0063196C">
        <w:rPr>
          <w:sz w:val="22"/>
          <w:szCs w:val="22"/>
        </w:rPr>
        <w:t xml:space="preserve"> using crop rotations,</w:t>
      </w:r>
      <w:r w:rsidR="00E76307" w:rsidRPr="0063196C">
        <w:rPr>
          <w:sz w:val="22"/>
          <w:szCs w:val="22"/>
        </w:rPr>
        <w:t xml:space="preserve"> cover crops</w:t>
      </w:r>
      <w:r w:rsidR="00D33997" w:rsidRPr="0063196C">
        <w:rPr>
          <w:sz w:val="22"/>
          <w:szCs w:val="22"/>
        </w:rPr>
        <w:t>, and conservation agriculture</w:t>
      </w:r>
      <w:r w:rsidR="00E76307" w:rsidRPr="0063196C">
        <w:rPr>
          <w:sz w:val="22"/>
          <w:szCs w:val="22"/>
        </w:rPr>
        <w:t xml:space="preserve">. </w:t>
      </w:r>
    </w:p>
    <w:p w:rsidR="00E76307" w:rsidRPr="0063196C" w:rsidRDefault="00E76307" w:rsidP="00CB5EA4">
      <w:pPr>
        <w:autoSpaceDE w:val="0"/>
        <w:autoSpaceDN w:val="0"/>
        <w:adjustRightInd w:val="0"/>
        <w:rPr>
          <w:sz w:val="12"/>
          <w:szCs w:val="12"/>
        </w:rPr>
      </w:pPr>
    </w:p>
    <w:p w:rsidR="0063196C" w:rsidRDefault="0064490F" w:rsidP="00CB5EA4">
      <w:pPr>
        <w:autoSpaceDE w:val="0"/>
        <w:autoSpaceDN w:val="0"/>
        <w:adjustRightInd w:val="0"/>
        <w:rPr>
          <w:sz w:val="22"/>
          <w:szCs w:val="22"/>
        </w:rPr>
      </w:pPr>
      <w:r w:rsidRPr="0063196C">
        <w:rPr>
          <w:sz w:val="22"/>
          <w:szCs w:val="22"/>
        </w:rPr>
        <w:t>When crops are grown, they remove and add different nutrients to the soil. To replenish the soil with nutrients removed by a certain crop, a different type of crop which can add those nutrients can be planted. This practice, to replenish nutrients to the soil by strategically planting different types of crops in a field over time, is called crop rotation and is used by many farmers around the world</w:t>
      </w:r>
      <w:r w:rsidR="00692528" w:rsidRPr="0063196C">
        <w:rPr>
          <w:sz w:val="22"/>
          <w:szCs w:val="22"/>
        </w:rPr>
        <w:t xml:space="preserve"> (Photo 1)</w:t>
      </w:r>
      <w:r w:rsidRPr="0063196C">
        <w:rPr>
          <w:sz w:val="22"/>
          <w:szCs w:val="22"/>
        </w:rPr>
        <w:t xml:space="preserve">. </w:t>
      </w:r>
    </w:p>
    <w:p w:rsidR="0063196C" w:rsidRDefault="0063196C" w:rsidP="00CB5EA4">
      <w:pPr>
        <w:autoSpaceDE w:val="0"/>
        <w:autoSpaceDN w:val="0"/>
        <w:adjustRightInd w:val="0"/>
        <w:rPr>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80"/>
      </w:tblGrid>
      <w:tr w:rsidR="0063196C" w:rsidRPr="0063196C" w:rsidTr="00E402CB">
        <w:trPr>
          <w:trHeight w:val="1805"/>
          <w:jc w:val="center"/>
        </w:trPr>
        <w:tc>
          <w:tcPr>
            <w:tcW w:w="4580" w:type="dxa"/>
            <w:vAlign w:val="center"/>
          </w:tcPr>
          <w:p w:rsidR="0063196C" w:rsidRPr="0063196C" w:rsidRDefault="0063196C" w:rsidP="00E402CB">
            <w:pPr>
              <w:jc w:val="center"/>
              <w:rPr>
                <w:rFonts w:cs="Arial"/>
                <w:b/>
                <w:sz w:val="22"/>
                <w:szCs w:val="22"/>
              </w:rPr>
            </w:pPr>
            <w:r w:rsidRPr="0063196C">
              <w:rPr>
                <w:rFonts w:cs="Arial"/>
                <w:b/>
                <w:noProof/>
                <w:sz w:val="22"/>
                <w:szCs w:val="22"/>
              </w:rPr>
              <w:drawing>
                <wp:inline distT="0" distB="0" distL="0" distR="0">
                  <wp:extent cx="2181225" cy="1629348"/>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email"/>
                          <a:srcRect/>
                          <a:stretch>
                            <a:fillRect/>
                          </a:stretch>
                        </pic:blipFill>
                        <pic:spPr bwMode="auto">
                          <a:xfrm>
                            <a:off x="0" y="0"/>
                            <a:ext cx="2193282" cy="1638355"/>
                          </a:xfrm>
                          <a:prstGeom prst="rect">
                            <a:avLst/>
                          </a:prstGeom>
                          <a:noFill/>
                          <a:ln w="9525">
                            <a:noFill/>
                            <a:miter lim="800000"/>
                            <a:headEnd/>
                            <a:tailEnd/>
                          </a:ln>
                        </pic:spPr>
                      </pic:pic>
                    </a:graphicData>
                  </a:graphic>
                </wp:inline>
              </w:drawing>
            </w:r>
          </w:p>
        </w:tc>
      </w:tr>
      <w:tr w:rsidR="0063196C" w:rsidRPr="0063196C" w:rsidTr="00E402CB">
        <w:trPr>
          <w:trHeight w:val="313"/>
          <w:jc w:val="center"/>
        </w:trPr>
        <w:tc>
          <w:tcPr>
            <w:tcW w:w="4580" w:type="dxa"/>
            <w:vAlign w:val="center"/>
          </w:tcPr>
          <w:p w:rsidR="0063196C" w:rsidRPr="00E402CB" w:rsidRDefault="0063196C" w:rsidP="0063196C">
            <w:pPr>
              <w:rPr>
                <w:rFonts w:cs="Arial"/>
                <w:b/>
                <w:sz w:val="20"/>
                <w:szCs w:val="20"/>
              </w:rPr>
            </w:pPr>
            <w:r w:rsidRPr="00E402CB">
              <w:rPr>
                <w:rFonts w:cs="Arial"/>
                <w:b/>
                <w:sz w:val="20"/>
                <w:szCs w:val="20"/>
              </w:rPr>
              <w:t>1. Cabbage and beans grown in crop rotation</w:t>
            </w:r>
          </w:p>
        </w:tc>
      </w:tr>
    </w:tbl>
    <w:p w:rsidR="0063196C" w:rsidRDefault="0063196C" w:rsidP="00CB5EA4">
      <w:pPr>
        <w:autoSpaceDE w:val="0"/>
        <w:autoSpaceDN w:val="0"/>
        <w:adjustRightInd w:val="0"/>
        <w:rPr>
          <w:sz w:val="22"/>
          <w:szCs w:val="22"/>
        </w:rPr>
      </w:pPr>
    </w:p>
    <w:p w:rsidR="00C27365" w:rsidRPr="0063196C" w:rsidRDefault="00E76307" w:rsidP="00CB5EA4">
      <w:pPr>
        <w:autoSpaceDE w:val="0"/>
        <w:autoSpaceDN w:val="0"/>
        <w:adjustRightInd w:val="0"/>
        <w:rPr>
          <w:sz w:val="22"/>
          <w:szCs w:val="22"/>
        </w:rPr>
      </w:pPr>
      <w:r w:rsidRPr="0063196C">
        <w:rPr>
          <w:sz w:val="22"/>
          <w:szCs w:val="22"/>
        </w:rPr>
        <w:t xml:space="preserve">Scientists working for the Government of Uganda have begun teaching farmers </w:t>
      </w:r>
      <w:r w:rsidR="00E12F24" w:rsidRPr="0063196C">
        <w:rPr>
          <w:sz w:val="22"/>
          <w:szCs w:val="22"/>
        </w:rPr>
        <w:t>which sequences of crops</w:t>
      </w:r>
      <w:r w:rsidRPr="0063196C">
        <w:rPr>
          <w:sz w:val="22"/>
          <w:szCs w:val="22"/>
        </w:rPr>
        <w:t xml:space="preserve"> work best </w:t>
      </w:r>
      <w:r w:rsidR="00F96234" w:rsidRPr="0063196C">
        <w:rPr>
          <w:sz w:val="22"/>
          <w:szCs w:val="22"/>
        </w:rPr>
        <w:t>for maintaining soil qu</w:t>
      </w:r>
      <w:r w:rsidR="009409CA" w:rsidRPr="0063196C">
        <w:rPr>
          <w:sz w:val="22"/>
          <w:szCs w:val="22"/>
        </w:rPr>
        <w:t>ality. Farmers, agribusinesses that buy and process crops,</w:t>
      </w:r>
      <w:r w:rsidR="00F96234" w:rsidRPr="0063196C">
        <w:rPr>
          <w:sz w:val="22"/>
          <w:szCs w:val="22"/>
        </w:rPr>
        <w:t xml:space="preserve"> and government scientists are working together to figure out crop rotations that maintain soil quality while also producing food that farmers want to eat and companies want to buy.</w:t>
      </w:r>
    </w:p>
    <w:p w:rsidR="00F96234" w:rsidRPr="0063196C" w:rsidRDefault="00F96234" w:rsidP="00CB5EA4">
      <w:pPr>
        <w:autoSpaceDE w:val="0"/>
        <w:autoSpaceDN w:val="0"/>
        <w:adjustRightInd w:val="0"/>
        <w:rPr>
          <w:sz w:val="12"/>
          <w:szCs w:val="12"/>
        </w:rPr>
      </w:pPr>
    </w:p>
    <w:p w:rsidR="009409CA" w:rsidRPr="0063196C" w:rsidRDefault="00F96234" w:rsidP="00CB5EA4">
      <w:pPr>
        <w:autoSpaceDE w:val="0"/>
        <w:autoSpaceDN w:val="0"/>
        <w:adjustRightInd w:val="0"/>
        <w:rPr>
          <w:sz w:val="22"/>
          <w:szCs w:val="22"/>
        </w:rPr>
      </w:pPr>
      <w:r w:rsidRPr="0063196C">
        <w:rPr>
          <w:sz w:val="22"/>
          <w:szCs w:val="22"/>
        </w:rPr>
        <w:t>Cover crops are crops that are planted for the purpose of protecting and improving the soil</w:t>
      </w:r>
      <w:r w:rsidR="00692528" w:rsidRPr="0063196C">
        <w:rPr>
          <w:sz w:val="22"/>
          <w:szCs w:val="22"/>
        </w:rPr>
        <w:t xml:space="preserve"> (Photo 2)</w:t>
      </w:r>
      <w:r w:rsidR="009E6775" w:rsidRPr="0063196C">
        <w:rPr>
          <w:sz w:val="22"/>
          <w:szCs w:val="22"/>
        </w:rPr>
        <w:t xml:space="preserve">. They act as a protective layer, or buffer, between the soil and the damaging effects of wind and rain. </w:t>
      </w:r>
      <w:r w:rsidRPr="0063196C">
        <w:rPr>
          <w:sz w:val="22"/>
          <w:szCs w:val="22"/>
        </w:rPr>
        <w:t>Cover crops can be grown in between rows of the main food crop</w:t>
      </w:r>
      <w:r w:rsidR="009E6775" w:rsidRPr="0063196C">
        <w:rPr>
          <w:sz w:val="22"/>
          <w:szCs w:val="22"/>
        </w:rPr>
        <w:t>, covering soil that would have otherwise been exposed to wind and rain</w:t>
      </w:r>
      <w:r w:rsidRPr="0063196C">
        <w:rPr>
          <w:sz w:val="22"/>
          <w:szCs w:val="22"/>
        </w:rPr>
        <w:t>, or grown as part of a crop rotation. When managed well, cover cro</w:t>
      </w:r>
      <w:r w:rsidR="009E6775" w:rsidRPr="0063196C">
        <w:rPr>
          <w:sz w:val="22"/>
          <w:szCs w:val="22"/>
        </w:rPr>
        <w:t>ps protect the soil from erosion</w:t>
      </w:r>
      <w:r w:rsidRPr="0063196C">
        <w:rPr>
          <w:sz w:val="22"/>
          <w:szCs w:val="22"/>
        </w:rPr>
        <w:t xml:space="preserve"> and add nutrients to the soil because they are </w:t>
      </w:r>
      <w:r w:rsidR="009E6775" w:rsidRPr="0063196C">
        <w:rPr>
          <w:sz w:val="22"/>
          <w:szCs w:val="22"/>
        </w:rPr>
        <w:t>left on the fields after they have reached maturity</w:t>
      </w:r>
      <w:r w:rsidRPr="0063196C">
        <w:rPr>
          <w:sz w:val="22"/>
          <w:szCs w:val="22"/>
        </w:rPr>
        <w:t xml:space="preserve"> to decompose as mulch</w:t>
      </w:r>
      <w:r w:rsidR="00692528" w:rsidRPr="0063196C">
        <w:rPr>
          <w:sz w:val="22"/>
          <w:szCs w:val="22"/>
        </w:rPr>
        <w:t xml:space="preserve"> (Photo 3)</w:t>
      </w:r>
      <w:r w:rsidRPr="0063196C">
        <w:rPr>
          <w:sz w:val="22"/>
          <w:szCs w:val="22"/>
        </w:rPr>
        <w:t xml:space="preserve">. </w:t>
      </w:r>
      <w:r w:rsidR="009E6775" w:rsidRPr="0063196C">
        <w:rPr>
          <w:sz w:val="22"/>
          <w:szCs w:val="22"/>
        </w:rPr>
        <w:t>In some cases, cover crops can even be harvested as food for people or forage for livestock. Unfortunately</w:t>
      </w:r>
      <w:r w:rsidRPr="0063196C">
        <w:rPr>
          <w:sz w:val="22"/>
          <w:szCs w:val="22"/>
        </w:rPr>
        <w:t xml:space="preserve">, many types of cover crops can be difficult for poor farmers to manage well. </w:t>
      </w:r>
      <w:r w:rsidR="009409CA" w:rsidRPr="0063196C">
        <w:rPr>
          <w:sz w:val="22"/>
          <w:szCs w:val="22"/>
        </w:rPr>
        <w:t xml:space="preserve">This can lead to big problems, such as when a poorly managed cover crop </w:t>
      </w:r>
      <w:proofErr w:type="gramStart"/>
      <w:r w:rsidR="009409CA" w:rsidRPr="0063196C">
        <w:rPr>
          <w:sz w:val="22"/>
          <w:szCs w:val="22"/>
        </w:rPr>
        <w:t>outcompetes</w:t>
      </w:r>
      <w:proofErr w:type="gramEnd"/>
      <w:r w:rsidR="009409CA" w:rsidRPr="0063196C">
        <w:rPr>
          <w:sz w:val="22"/>
          <w:szCs w:val="22"/>
        </w:rPr>
        <w:t xml:space="preserve"> a food crop by taking too much water out of the soil as it grows.</w:t>
      </w:r>
      <w:r w:rsidR="009E6775" w:rsidRPr="0063196C">
        <w:rPr>
          <w:sz w:val="22"/>
          <w:szCs w:val="22"/>
        </w:rPr>
        <w:t xml:space="preserve"> </w:t>
      </w:r>
    </w:p>
    <w:p w:rsidR="009409CA" w:rsidRPr="0063196C" w:rsidRDefault="009409CA" w:rsidP="00CB5EA4">
      <w:pPr>
        <w:autoSpaceDE w:val="0"/>
        <w:autoSpaceDN w:val="0"/>
        <w:adjustRightInd w:val="0"/>
        <w:rPr>
          <w:sz w:val="12"/>
          <w:szCs w:val="12"/>
        </w:rPr>
      </w:pPr>
    </w:p>
    <w:p w:rsidR="0063196C" w:rsidRDefault="0063196C" w:rsidP="00CB5EA4">
      <w:pPr>
        <w:autoSpaceDE w:val="0"/>
        <w:autoSpaceDN w:val="0"/>
        <w:adjustRightInd w:val="0"/>
        <w:rPr>
          <w:sz w:val="22"/>
          <w:szCs w:val="22"/>
        </w:rPr>
      </w:pPr>
    </w:p>
    <w:p w:rsidR="0063196C" w:rsidRDefault="0063196C" w:rsidP="00CB5EA4">
      <w:pPr>
        <w:autoSpaceDE w:val="0"/>
        <w:autoSpaceDN w:val="0"/>
        <w:adjustRightInd w:val="0"/>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28"/>
        <w:gridCol w:w="4428"/>
      </w:tblGrid>
      <w:tr w:rsidR="0063196C" w:rsidRPr="0063196C" w:rsidTr="0063196C">
        <w:tc>
          <w:tcPr>
            <w:tcW w:w="4428" w:type="dxa"/>
            <w:vAlign w:val="center"/>
          </w:tcPr>
          <w:p w:rsidR="0063196C" w:rsidRPr="0063196C" w:rsidRDefault="0063196C" w:rsidP="0063196C">
            <w:pPr>
              <w:jc w:val="center"/>
              <w:rPr>
                <w:rFonts w:cs="Arial"/>
                <w:b/>
                <w:sz w:val="22"/>
                <w:szCs w:val="22"/>
              </w:rPr>
            </w:pPr>
            <w:r w:rsidRPr="0063196C">
              <w:rPr>
                <w:rFonts w:cs="Arial"/>
                <w:b/>
                <w:noProof/>
                <w:sz w:val="22"/>
                <w:szCs w:val="22"/>
              </w:rPr>
              <w:lastRenderedPageBreak/>
              <w:drawing>
                <wp:inline distT="0" distB="0" distL="0" distR="0">
                  <wp:extent cx="2152650" cy="1628891"/>
                  <wp:effectExtent l="1905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email"/>
                          <a:srcRect/>
                          <a:stretch>
                            <a:fillRect/>
                          </a:stretch>
                        </pic:blipFill>
                        <pic:spPr bwMode="auto">
                          <a:xfrm>
                            <a:off x="0" y="0"/>
                            <a:ext cx="2163241" cy="1636905"/>
                          </a:xfrm>
                          <a:prstGeom prst="rect">
                            <a:avLst/>
                          </a:prstGeom>
                          <a:noFill/>
                          <a:ln w="9525">
                            <a:noFill/>
                            <a:miter lim="800000"/>
                            <a:headEnd/>
                            <a:tailEnd/>
                          </a:ln>
                        </pic:spPr>
                      </pic:pic>
                    </a:graphicData>
                  </a:graphic>
                </wp:inline>
              </w:drawing>
            </w:r>
          </w:p>
        </w:tc>
        <w:tc>
          <w:tcPr>
            <w:tcW w:w="4428" w:type="dxa"/>
            <w:vAlign w:val="center"/>
          </w:tcPr>
          <w:p w:rsidR="0063196C" w:rsidRPr="0063196C" w:rsidRDefault="0063196C" w:rsidP="0063196C">
            <w:pPr>
              <w:jc w:val="center"/>
              <w:rPr>
                <w:rFonts w:cs="Arial"/>
                <w:b/>
                <w:sz w:val="22"/>
                <w:szCs w:val="22"/>
              </w:rPr>
            </w:pPr>
            <w:r w:rsidRPr="0063196C">
              <w:rPr>
                <w:rFonts w:cs="Arial"/>
                <w:b/>
                <w:noProof/>
                <w:sz w:val="22"/>
                <w:szCs w:val="22"/>
              </w:rPr>
              <w:drawing>
                <wp:inline distT="0" distB="0" distL="0" distR="0">
                  <wp:extent cx="2124075" cy="1588933"/>
                  <wp:effectExtent l="19050" t="0" r="9525"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email"/>
                          <a:srcRect/>
                          <a:stretch>
                            <a:fillRect/>
                          </a:stretch>
                        </pic:blipFill>
                        <pic:spPr bwMode="auto">
                          <a:xfrm>
                            <a:off x="0" y="0"/>
                            <a:ext cx="2127872" cy="1591773"/>
                          </a:xfrm>
                          <a:prstGeom prst="rect">
                            <a:avLst/>
                          </a:prstGeom>
                          <a:noFill/>
                          <a:ln w="9525">
                            <a:noFill/>
                            <a:miter lim="800000"/>
                            <a:headEnd/>
                            <a:tailEnd/>
                          </a:ln>
                        </pic:spPr>
                      </pic:pic>
                    </a:graphicData>
                  </a:graphic>
                </wp:inline>
              </w:drawing>
            </w:r>
          </w:p>
        </w:tc>
      </w:tr>
      <w:tr w:rsidR="0063196C" w:rsidRPr="0063196C" w:rsidTr="0063196C">
        <w:tc>
          <w:tcPr>
            <w:tcW w:w="4428" w:type="dxa"/>
            <w:vAlign w:val="center"/>
          </w:tcPr>
          <w:p w:rsidR="0063196C" w:rsidRPr="0063196C" w:rsidRDefault="0063196C" w:rsidP="0063196C">
            <w:pPr>
              <w:jc w:val="center"/>
              <w:rPr>
                <w:rFonts w:cs="Arial"/>
                <w:b/>
                <w:sz w:val="22"/>
                <w:szCs w:val="22"/>
              </w:rPr>
            </w:pPr>
          </w:p>
          <w:p w:rsidR="0063196C" w:rsidRPr="00E402CB" w:rsidRDefault="0063196C" w:rsidP="00E402CB">
            <w:pPr>
              <w:rPr>
                <w:rFonts w:cs="Arial"/>
                <w:b/>
                <w:sz w:val="20"/>
                <w:szCs w:val="20"/>
              </w:rPr>
            </w:pPr>
            <w:r w:rsidRPr="00E402CB">
              <w:rPr>
                <w:rFonts w:cs="Arial"/>
                <w:b/>
                <w:sz w:val="20"/>
                <w:szCs w:val="20"/>
              </w:rPr>
              <w:t xml:space="preserve">2. Banana plants growing surrounded by </w:t>
            </w:r>
            <w:proofErr w:type="spellStart"/>
            <w:r w:rsidRPr="00E402CB">
              <w:rPr>
                <w:rFonts w:cs="Arial"/>
                <w:b/>
                <w:i/>
                <w:sz w:val="20"/>
                <w:szCs w:val="20"/>
              </w:rPr>
              <w:t>mucuna</w:t>
            </w:r>
            <w:proofErr w:type="spellEnd"/>
            <w:r w:rsidRPr="00E402CB">
              <w:rPr>
                <w:rFonts w:cs="Arial"/>
                <w:b/>
                <w:sz w:val="20"/>
                <w:szCs w:val="20"/>
              </w:rPr>
              <w:t xml:space="preserve"> bean cover crop</w:t>
            </w:r>
          </w:p>
          <w:p w:rsidR="0063196C" w:rsidRPr="0063196C" w:rsidRDefault="0063196C" w:rsidP="0063196C">
            <w:pPr>
              <w:jc w:val="center"/>
              <w:rPr>
                <w:rFonts w:cs="Arial"/>
                <w:b/>
                <w:sz w:val="22"/>
                <w:szCs w:val="22"/>
              </w:rPr>
            </w:pPr>
          </w:p>
        </w:tc>
        <w:tc>
          <w:tcPr>
            <w:tcW w:w="4428" w:type="dxa"/>
            <w:vAlign w:val="center"/>
          </w:tcPr>
          <w:p w:rsidR="0063196C" w:rsidRPr="00E402CB" w:rsidRDefault="0063196C" w:rsidP="0063196C">
            <w:pPr>
              <w:rPr>
                <w:rFonts w:cs="Arial"/>
                <w:b/>
                <w:sz w:val="20"/>
                <w:szCs w:val="20"/>
              </w:rPr>
            </w:pPr>
            <w:r w:rsidRPr="00E402CB">
              <w:rPr>
                <w:rFonts w:cs="Arial"/>
                <w:b/>
                <w:sz w:val="20"/>
                <w:szCs w:val="20"/>
              </w:rPr>
              <w:t xml:space="preserve">3. Farmers planting into a mulch cover crop </w:t>
            </w:r>
          </w:p>
        </w:tc>
      </w:tr>
    </w:tbl>
    <w:p w:rsidR="009409CA" w:rsidRPr="0063196C" w:rsidRDefault="009409CA" w:rsidP="00CB5EA4">
      <w:pPr>
        <w:autoSpaceDE w:val="0"/>
        <w:autoSpaceDN w:val="0"/>
        <w:adjustRightInd w:val="0"/>
        <w:rPr>
          <w:sz w:val="22"/>
          <w:szCs w:val="22"/>
        </w:rPr>
      </w:pPr>
      <w:r w:rsidRPr="0063196C">
        <w:rPr>
          <w:sz w:val="22"/>
          <w:szCs w:val="22"/>
        </w:rPr>
        <w:t>Farmers and government scientists are working together to discover which types of cover crops are easiest to manage in Uganda, while also providing the most benefits in terms of food or forage production. As these cover crops are identified, agribusinesses are beginning to grow them and sell cover crop seeds to farmers, who can afford to buy the seeds because of the additional food or forage that these cover crops produce.</w:t>
      </w:r>
    </w:p>
    <w:p w:rsidR="009409CA" w:rsidRPr="0063196C" w:rsidRDefault="009409CA" w:rsidP="00CB5EA4">
      <w:pPr>
        <w:autoSpaceDE w:val="0"/>
        <w:autoSpaceDN w:val="0"/>
        <w:adjustRightInd w:val="0"/>
        <w:rPr>
          <w:sz w:val="12"/>
          <w:szCs w:val="12"/>
        </w:rPr>
      </w:pPr>
    </w:p>
    <w:p w:rsidR="009409CA" w:rsidRDefault="009409CA" w:rsidP="00CB5EA4">
      <w:pPr>
        <w:autoSpaceDE w:val="0"/>
        <w:autoSpaceDN w:val="0"/>
        <w:adjustRightInd w:val="0"/>
        <w:rPr>
          <w:sz w:val="22"/>
          <w:szCs w:val="22"/>
        </w:rPr>
      </w:pPr>
      <w:r w:rsidRPr="0063196C">
        <w:rPr>
          <w:sz w:val="22"/>
          <w:szCs w:val="22"/>
        </w:rPr>
        <w:t xml:space="preserve">The practices of crop rotation and cover cropping go a long way towards reducing soil erosion </w:t>
      </w:r>
      <w:r w:rsidR="00745A72" w:rsidRPr="0063196C">
        <w:rPr>
          <w:sz w:val="22"/>
          <w:szCs w:val="22"/>
        </w:rPr>
        <w:t xml:space="preserve">and degradation in </w:t>
      </w:r>
      <w:r w:rsidRPr="0063196C">
        <w:rPr>
          <w:sz w:val="22"/>
          <w:szCs w:val="22"/>
        </w:rPr>
        <w:t>Uganda, but in many places they aren’t enough on their own. Realizing thi</w:t>
      </w:r>
      <w:r w:rsidR="00270F9A" w:rsidRPr="0063196C">
        <w:rPr>
          <w:sz w:val="22"/>
          <w:szCs w:val="22"/>
        </w:rPr>
        <w:t xml:space="preserve">s, the Government of Uganda </w:t>
      </w:r>
      <w:r w:rsidRPr="0063196C">
        <w:rPr>
          <w:sz w:val="22"/>
          <w:szCs w:val="22"/>
        </w:rPr>
        <w:t xml:space="preserve">partnered with the Food and Agriculture Organization of the United Nations to introduce a “package” of farming practices known as “conservation agriculture”. Farmers who practice conservation agriculture use appropriate crop rotations and well-managed cover crops, while also tilling the soil as little as possible. </w:t>
      </w:r>
      <w:r w:rsidR="00270F9A" w:rsidRPr="0063196C">
        <w:rPr>
          <w:sz w:val="22"/>
          <w:szCs w:val="22"/>
        </w:rPr>
        <w:t>Instead of the traditional Ugandan practice of tilling their entire fields with hoes before planting, farmers use tools such as jab-planters. Jab planters are hollow tubes that are thrust into the soil in the locations where a farmer wants to plant her crop. The farmer then drops a seed through the hollow tube to plant it</w:t>
      </w:r>
      <w:r w:rsidR="00692528" w:rsidRPr="0063196C">
        <w:rPr>
          <w:sz w:val="22"/>
          <w:szCs w:val="22"/>
        </w:rPr>
        <w:t xml:space="preserve"> (Photo 4)</w:t>
      </w:r>
      <w:r w:rsidR="00270F9A" w:rsidRPr="0063196C">
        <w:rPr>
          <w:sz w:val="22"/>
          <w:szCs w:val="22"/>
        </w:rPr>
        <w:t xml:space="preserve">. </w:t>
      </w:r>
    </w:p>
    <w:p w:rsidR="0063196C" w:rsidRDefault="0063196C" w:rsidP="00CB5EA4">
      <w:pPr>
        <w:autoSpaceDE w:val="0"/>
        <w:autoSpaceDN w:val="0"/>
        <w:adjustRightInd w:val="0"/>
        <w:rPr>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28"/>
      </w:tblGrid>
      <w:tr w:rsidR="0063196C" w:rsidRPr="0063196C" w:rsidTr="0063196C">
        <w:trPr>
          <w:jc w:val="center"/>
        </w:trPr>
        <w:tc>
          <w:tcPr>
            <w:tcW w:w="4428" w:type="dxa"/>
            <w:vAlign w:val="center"/>
          </w:tcPr>
          <w:p w:rsidR="0063196C" w:rsidRPr="0063196C" w:rsidRDefault="0063196C" w:rsidP="0063196C">
            <w:pPr>
              <w:jc w:val="center"/>
              <w:rPr>
                <w:rFonts w:cs="Arial"/>
                <w:b/>
                <w:sz w:val="22"/>
                <w:szCs w:val="22"/>
              </w:rPr>
            </w:pPr>
            <w:r w:rsidRPr="0063196C">
              <w:rPr>
                <w:rFonts w:cs="Arial"/>
                <w:b/>
                <w:noProof/>
                <w:sz w:val="22"/>
                <w:szCs w:val="22"/>
              </w:rPr>
              <w:drawing>
                <wp:inline distT="0" distB="0" distL="0" distR="0">
                  <wp:extent cx="1724025" cy="1296906"/>
                  <wp:effectExtent l="19050" t="0" r="9525"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email"/>
                          <a:srcRect/>
                          <a:stretch>
                            <a:fillRect/>
                          </a:stretch>
                        </pic:blipFill>
                        <pic:spPr bwMode="auto">
                          <a:xfrm>
                            <a:off x="0" y="0"/>
                            <a:ext cx="1724335" cy="1297139"/>
                          </a:xfrm>
                          <a:prstGeom prst="rect">
                            <a:avLst/>
                          </a:prstGeom>
                          <a:noFill/>
                          <a:ln w="9525">
                            <a:noFill/>
                            <a:miter lim="800000"/>
                            <a:headEnd/>
                            <a:tailEnd/>
                          </a:ln>
                        </pic:spPr>
                      </pic:pic>
                    </a:graphicData>
                  </a:graphic>
                </wp:inline>
              </w:drawing>
            </w:r>
          </w:p>
        </w:tc>
      </w:tr>
      <w:tr w:rsidR="0063196C" w:rsidRPr="0063196C" w:rsidTr="0063196C">
        <w:trPr>
          <w:jc w:val="center"/>
        </w:trPr>
        <w:tc>
          <w:tcPr>
            <w:tcW w:w="4428" w:type="dxa"/>
            <w:vAlign w:val="center"/>
          </w:tcPr>
          <w:p w:rsidR="0063196C" w:rsidRPr="0063196C" w:rsidRDefault="0063196C" w:rsidP="0063196C">
            <w:pPr>
              <w:jc w:val="center"/>
              <w:rPr>
                <w:rFonts w:cs="Arial"/>
                <w:b/>
                <w:sz w:val="22"/>
                <w:szCs w:val="22"/>
              </w:rPr>
            </w:pPr>
          </w:p>
          <w:p w:rsidR="0063196C" w:rsidRPr="00E402CB" w:rsidRDefault="0063196C" w:rsidP="0063196C">
            <w:pPr>
              <w:jc w:val="center"/>
              <w:rPr>
                <w:rFonts w:cs="Arial"/>
                <w:b/>
                <w:sz w:val="20"/>
                <w:szCs w:val="20"/>
              </w:rPr>
            </w:pPr>
            <w:r w:rsidRPr="00E402CB">
              <w:rPr>
                <w:rFonts w:cs="Arial"/>
                <w:b/>
                <w:sz w:val="20"/>
                <w:szCs w:val="20"/>
              </w:rPr>
              <w:t>4. Farmers learn to use jab planters</w:t>
            </w:r>
          </w:p>
        </w:tc>
      </w:tr>
    </w:tbl>
    <w:p w:rsidR="00270F9A" w:rsidRPr="0063196C" w:rsidRDefault="00270F9A" w:rsidP="00CB5EA4">
      <w:pPr>
        <w:autoSpaceDE w:val="0"/>
        <w:autoSpaceDN w:val="0"/>
        <w:adjustRightInd w:val="0"/>
        <w:rPr>
          <w:sz w:val="12"/>
          <w:szCs w:val="12"/>
        </w:rPr>
      </w:pPr>
    </w:p>
    <w:p w:rsidR="00E402CB" w:rsidRDefault="00270F9A" w:rsidP="00E402CB">
      <w:pPr>
        <w:autoSpaceDE w:val="0"/>
        <w:autoSpaceDN w:val="0"/>
        <w:adjustRightInd w:val="0"/>
        <w:rPr>
          <w:sz w:val="22"/>
          <w:szCs w:val="22"/>
        </w:rPr>
      </w:pPr>
      <w:r w:rsidRPr="0063196C">
        <w:rPr>
          <w:sz w:val="22"/>
          <w:szCs w:val="22"/>
        </w:rPr>
        <w:t>Conservation agriculture has worked well in many of the communities where it was introduced, but there are still some problems that need to be solved. Jab planters are more expensive</w:t>
      </w:r>
      <w:r w:rsidR="00CD332D" w:rsidRPr="0063196C">
        <w:rPr>
          <w:sz w:val="22"/>
          <w:szCs w:val="22"/>
        </w:rPr>
        <w:t xml:space="preserve"> than hoes, and provisions </w:t>
      </w:r>
      <w:r w:rsidRPr="0063196C">
        <w:rPr>
          <w:sz w:val="22"/>
          <w:szCs w:val="22"/>
        </w:rPr>
        <w:t xml:space="preserve">need to be made that </w:t>
      </w:r>
      <w:r w:rsidR="00D33997" w:rsidRPr="0063196C">
        <w:rPr>
          <w:sz w:val="22"/>
          <w:szCs w:val="22"/>
        </w:rPr>
        <w:t xml:space="preserve">will </w:t>
      </w:r>
      <w:r w:rsidRPr="0063196C">
        <w:rPr>
          <w:sz w:val="22"/>
          <w:szCs w:val="22"/>
        </w:rPr>
        <w:t>allow farmers to purchase them after the Food and Agriculture Organization stops funding the project. Companies have also had some challenges in producing enough cover crop seeds at prices that farmers can afford. Finally, in some areas conservation agriculture has not worked well for farmers, and there is a need to do more research to figure out why. Once the government knows why conservation agriculture doesn’t work for everyone, they can either modify conservation agricultur</w:t>
      </w:r>
      <w:r w:rsidR="00FA10F8" w:rsidRPr="0063196C">
        <w:rPr>
          <w:sz w:val="22"/>
          <w:szCs w:val="22"/>
        </w:rPr>
        <w:t>e or look for other solutions for</w:t>
      </w:r>
      <w:r w:rsidRPr="0063196C">
        <w:rPr>
          <w:sz w:val="22"/>
          <w:szCs w:val="22"/>
        </w:rPr>
        <w:t xml:space="preserve"> areas where it doesn’t work.</w:t>
      </w:r>
    </w:p>
    <w:p w:rsidR="00586882" w:rsidRPr="00962BE4" w:rsidRDefault="00586882" w:rsidP="00E402CB">
      <w:pPr>
        <w:autoSpaceDE w:val="0"/>
        <w:autoSpaceDN w:val="0"/>
        <w:adjustRightInd w:val="0"/>
        <w:jc w:val="center"/>
        <w:rPr>
          <w:sz w:val="22"/>
          <w:szCs w:val="22"/>
        </w:rPr>
      </w:pPr>
      <w:r w:rsidRPr="00962BE4">
        <w:rPr>
          <w:rFonts w:cs="Baskerville"/>
          <w:b/>
        </w:rPr>
        <w:lastRenderedPageBreak/>
        <w:t>Suggested Discussion Questions for Reflection</w:t>
      </w:r>
    </w:p>
    <w:p w:rsidR="00586882" w:rsidRPr="00962BE4" w:rsidRDefault="00586882" w:rsidP="00586882">
      <w:pPr>
        <w:autoSpaceDE w:val="0"/>
        <w:autoSpaceDN w:val="0"/>
        <w:adjustRightInd w:val="0"/>
        <w:rPr>
          <w:rFonts w:cs="Baskerville"/>
          <w:sz w:val="20"/>
          <w:szCs w:val="20"/>
        </w:rPr>
      </w:pPr>
    </w:p>
    <w:p w:rsidR="00586882" w:rsidRPr="00962BE4" w:rsidRDefault="00586882" w:rsidP="00586882">
      <w:pPr>
        <w:rPr>
          <w:rFonts w:cs="Arial"/>
        </w:rPr>
      </w:pPr>
      <w:r w:rsidRPr="00962BE4">
        <w:rPr>
          <w:rFonts w:cs="Arial"/>
        </w:rPr>
        <w:t>1. What are your general thoughts or reflections after completing the simulation?</w:t>
      </w:r>
    </w:p>
    <w:p w:rsidR="001C07AA" w:rsidRPr="00962BE4" w:rsidRDefault="001C07AA" w:rsidP="00586882">
      <w:pPr>
        <w:rPr>
          <w:rFonts w:cs="Arial"/>
        </w:rPr>
      </w:pPr>
    </w:p>
    <w:p w:rsidR="00586882" w:rsidRPr="00962BE4" w:rsidRDefault="00586882" w:rsidP="00586882">
      <w:pPr>
        <w:rPr>
          <w:rFonts w:cs="Arial"/>
        </w:rPr>
      </w:pPr>
      <w:r w:rsidRPr="00962BE4">
        <w:rPr>
          <w:rFonts w:cs="Arial"/>
        </w:rPr>
        <w:t>2. Which parts of the simulation were easiest and most d</w:t>
      </w:r>
      <w:r w:rsidR="001C07AA" w:rsidRPr="00962BE4">
        <w:rPr>
          <w:rFonts w:cs="Arial"/>
        </w:rPr>
        <w:t>ifficult? W</w:t>
      </w:r>
      <w:r w:rsidRPr="00962BE4">
        <w:rPr>
          <w:rFonts w:cs="Arial"/>
        </w:rPr>
        <w:t>hy?</w:t>
      </w:r>
    </w:p>
    <w:p w:rsidR="001C07AA" w:rsidRPr="00962BE4" w:rsidRDefault="001C07AA" w:rsidP="00586882">
      <w:pPr>
        <w:rPr>
          <w:rFonts w:cs="Arial"/>
        </w:rPr>
      </w:pPr>
    </w:p>
    <w:p w:rsidR="00586882" w:rsidRPr="00962BE4" w:rsidRDefault="00586882" w:rsidP="00586882">
      <w:pPr>
        <w:rPr>
          <w:rFonts w:cs="Arial"/>
        </w:rPr>
      </w:pPr>
      <w:r w:rsidRPr="00962BE4">
        <w:rPr>
          <w:rFonts w:cs="Arial"/>
        </w:rPr>
        <w:t>3. What did the process of negotiating a solution with other stakeholder groups teach you about how to develop and implement effective solutions?</w:t>
      </w:r>
    </w:p>
    <w:p w:rsidR="001C07AA" w:rsidRPr="00962BE4" w:rsidRDefault="001C07AA" w:rsidP="00586882">
      <w:pPr>
        <w:rPr>
          <w:rFonts w:cs="Arial"/>
        </w:rPr>
      </w:pPr>
    </w:p>
    <w:p w:rsidR="00586882" w:rsidRPr="00962BE4" w:rsidRDefault="00586882" w:rsidP="00586882">
      <w:pPr>
        <w:rPr>
          <w:rFonts w:cs="Arial"/>
        </w:rPr>
      </w:pPr>
      <w:r w:rsidRPr="00962BE4">
        <w:rPr>
          <w:rFonts w:cs="Arial"/>
        </w:rPr>
        <w:t xml:space="preserve">4. </w:t>
      </w:r>
      <w:proofErr w:type="gramStart"/>
      <w:r w:rsidRPr="00962BE4">
        <w:rPr>
          <w:rFonts w:cs="Arial"/>
        </w:rPr>
        <w:t>Was</w:t>
      </w:r>
      <w:proofErr w:type="gramEnd"/>
      <w:r w:rsidRPr="00962BE4">
        <w:rPr>
          <w:rFonts w:cs="Arial"/>
        </w:rPr>
        <w:t xml:space="preserve"> there competition or disagreement between or among stakeholder gr</w:t>
      </w:r>
      <w:r w:rsidR="009748BC" w:rsidRPr="00962BE4">
        <w:rPr>
          <w:rFonts w:cs="Arial"/>
        </w:rPr>
        <w:t>oups? If so, why did that occur</w:t>
      </w:r>
      <w:r w:rsidRPr="00962BE4">
        <w:rPr>
          <w:rFonts w:cs="Arial"/>
        </w:rPr>
        <w:t xml:space="preserve"> </w:t>
      </w:r>
      <w:r w:rsidR="009748BC" w:rsidRPr="00962BE4">
        <w:rPr>
          <w:rFonts w:cs="Arial"/>
        </w:rPr>
        <w:t>and h</w:t>
      </w:r>
      <w:r w:rsidRPr="00962BE4">
        <w:rPr>
          <w:rFonts w:cs="Arial"/>
        </w:rPr>
        <w:t>ow was it resolved</w:t>
      </w:r>
      <w:r w:rsidR="009748BC" w:rsidRPr="00962BE4">
        <w:rPr>
          <w:rFonts w:cs="Arial"/>
        </w:rPr>
        <w:t>?</w:t>
      </w:r>
      <w:r w:rsidRPr="00962BE4">
        <w:rPr>
          <w:rFonts w:cs="Arial"/>
        </w:rPr>
        <w:t xml:space="preserve"> </w:t>
      </w:r>
      <w:r w:rsidR="009748BC" w:rsidRPr="00962BE4">
        <w:rPr>
          <w:rFonts w:cs="Arial"/>
        </w:rPr>
        <w:t>C</w:t>
      </w:r>
      <w:r w:rsidRPr="00962BE4">
        <w:rPr>
          <w:rFonts w:cs="Arial"/>
        </w:rPr>
        <w:t>an you think of any similar conflicts or disagreements in real life?</w:t>
      </w:r>
    </w:p>
    <w:p w:rsidR="001C07AA" w:rsidRPr="00962BE4" w:rsidRDefault="001C07AA" w:rsidP="00586882">
      <w:pPr>
        <w:rPr>
          <w:rFonts w:cs="Arial"/>
        </w:rPr>
      </w:pPr>
    </w:p>
    <w:p w:rsidR="00586882" w:rsidRPr="00962BE4" w:rsidRDefault="00586882" w:rsidP="00586882">
      <w:pPr>
        <w:rPr>
          <w:rFonts w:cs="Arial"/>
        </w:rPr>
      </w:pPr>
      <w:r w:rsidRPr="00962BE4">
        <w:rPr>
          <w:rFonts w:cs="Arial"/>
        </w:rPr>
        <w:t>5. In thinking about the solutions your stakeholder groups discussed and agreed upon, as well as the real life example presented, what are some limitations that make solutions difficult to implement?</w:t>
      </w:r>
    </w:p>
    <w:p w:rsidR="001C07AA" w:rsidRPr="00962BE4" w:rsidRDefault="001C07AA" w:rsidP="00586882">
      <w:pPr>
        <w:rPr>
          <w:rFonts w:cs="Arial"/>
        </w:rPr>
      </w:pPr>
    </w:p>
    <w:p w:rsidR="00586882" w:rsidRPr="00962BE4" w:rsidRDefault="00586882" w:rsidP="00586882">
      <w:pPr>
        <w:rPr>
          <w:rFonts w:cs="Arial"/>
        </w:rPr>
      </w:pPr>
      <w:r w:rsidRPr="00962BE4">
        <w:rPr>
          <w:rFonts w:cs="Arial"/>
        </w:rPr>
        <w:t>6. How does the “Conservation Agriculture” solution that was actually implemented in Uganda compare with the solutions you developed?</w:t>
      </w:r>
    </w:p>
    <w:p w:rsidR="001C07AA" w:rsidRPr="00962BE4" w:rsidRDefault="001C07AA" w:rsidP="00586882">
      <w:pPr>
        <w:rPr>
          <w:rFonts w:cs="Arial"/>
        </w:rPr>
      </w:pPr>
    </w:p>
    <w:p w:rsidR="00586882" w:rsidRPr="00962BE4" w:rsidRDefault="00586882" w:rsidP="00586882">
      <w:pPr>
        <w:rPr>
          <w:rFonts w:cs="Arial"/>
        </w:rPr>
      </w:pPr>
      <w:r w:rsidRPr="00962BE4">
        <w:rPr>
          <w:rFonts w:cs="Arial"/>
        </w:rPr>
        <w:t>7. What were the roles of science, technology and policy in the solutions proposed by the stakeholder groups and the “Conservation Agriculture” example and how are they linked together?</w:t>
      </w:r>
    </w:p>
    <w:p w:rsidR="001C07AA" w:rsidRPr="00962BE4" w:rsidRDefault="001C07AA" w:rsidP="00586882">
      <w:pPr>
        <w:rPr>
          <w:rFonts w:cs="Arial"/>
        </w:rPr>
      </w:pPr>
    </w:p>
    <w:p w:rsidR="00586882" w:rsidRPr="00962BE4" w:rsidRDefault="00586882" w:rsidP="00586882">
      <w:pPr>
        <w:rPr>
          <w:rFonts w:cs="Baskerville"/>
          <w:sz w:val="20"/>
          <w:szCs w:val="20"/>
        </w:rPr>
      </w:pPr>
      <w:r w:rsidRPr="00962BE4">
        <w:rPr>
          <w:rFonts w:cs="Arial"/>
        </w:rPr>
        <w:t>8. In having completed this simulation and playing the role of a stakeholder impacted by the situation and the proposed solution, how does an understanding of science help you make informed decisions and advocate for your position?</w:t>
      </w:r>
      <w:r w:rsidRPr="00962BE4">
        <w:rPr>
          <w:rFonts w:cs="Baskerville"/>
          <w:sz w:val="20"/>
          <w:szCs w:val="20"/>
        </w:rPr>
        <w:br w:type="page"/>
      </w:r>
    </w:p>
    <w:p w:rsidR="00137012" w:rsidRPr="00962BE4" w:rsidRDefault="00137012" w:rsidP="00CB5EA4">
      <w:pPr>
        <w:autoSpaceDE w:val="0"/>
        <w:autoSpaceDN w:val="0"/>
        <w:adjustRightInd w:val="0"/>
        <w:rPr>
          <w:rFonts w:cs="Baskerville"/>
          <w:b/>
          <w:sz w:val="20"/>
          <w:szCs w:val="20"/>
        </w:rPr>
      </w:pPr>
      <w:r w:rsidRPr="00962BE4">
        <w:rPr>
          <w:rFonts w:cs="Baskerville"/>
          <w:b/>
          <w:sz w:val="20"/>
          <w:szCs w:val="20"/>
        </w:rPr>
        <w:lastRenderedPageBreak/>
        <w:t>References and Further Reading:</w:t>
      </w:r>
    </w:p>
    <w:p w:rsidR="00137012" w:rsidRPr="00962BE4" w:rsidRDefault="00137012" w:rsidP="00CB5EA4">
      <w:pPr>
        <w:autoSpaceDE w:val="0"/>
        <w:autoSpaceDN w:val="0"/>
        <w:adjustRightInd w:val="0"/>
        <w:rPr>
          <w:rFonts w:cs="Baskerville"/>
          <w:sz w:val="20"/>
          <w:szCs w:val="20"/>
        </w:rPr>
      </w:pPr>
    </w:p>
    <w:p w:rsidR="00137012" w:rsidRPr="00962BE4" w:rsidRDefault="00137012" w:rsidP="00137012">
      <w:pPr>
        <w:autoSpaceDE w:val="0"/>
        <w:autoSpaceDN w:val="0"/>
        <w:adjustRightInd w:val="0"/>
        <w:rPr>
          <w:rFonts w:cs="Baskerville"/>
          <w:sz w:val="20"/>
          <w:szCs w:val="20"/>
        </w:rPr>
      </w:pPr>
      <w:proofErr w:type="gramStart"/>
      <w:r w:rsidRPr="00962BE4">
        <w:rPr>
          <w:rFonts w:cs="Baskerville"/>
          <w:sz w:val="20"/>
          <w:szCs w:val="20"/>
        </w:rPr>
        <w:t>Central Intelligence Agency.</w:t>
      </w:r>
      <w:proofErr w:type="gramEnd"/>
      <w:r w:rsidRPr="00962BE4">
        <w:rPr>
          <w:rFonts w:cs="Baskerville"/>
          <w:sz w:val="20"/>
          <w:szCs w:val="20"/>
        </w:rPr>
        <w:t xml:space="preserve"> 2013. “Uganda”. </w:t>
      </w:r>
      <w:proofErr w:type="gramStart"/>
      <w:r w:rsidRPr="00962BE4">
        <w:rPr>
          <w:rFonts w:cs="Baskerville"/>
          <w:i/>
          <w:sz w:val="20"/>
          <w:szCs w:val="20"/>
        </w:rPr>
        <w:t xml:space="preserve">The World </w:t>
      </w:r>
      <w:proofErr w:type="spellStart"/>
      <w:r w:rsidRPr="00962BE4">
        <w:rPr>
          <w:rFonts w:cs="Baskerville"/>
          <w:i/>
          <w:sz w:val="20"/>
          <w:szCs w:val="20"/>
        </w:rPr>
        <w:t>Factbook</w:t>
      </w:r>
      <w:proofErr w:type="spellEnd"/>
      <w:r w:rsidRPr="00962BE4">
        <w:rPr>
          <w:rFonts w:cs="Baskerville"/>
          <w:sz w:val="20"/>
          <w:szCs w:val="20"/>
        </w:rPr>
        <w:t>.</w:t>
      </w:r>
      <w:proofErr w:type="gramEnd"/>
      <w:r w:rsidRPr="00962BE4">
        <w:rPr>
          <w:rFonts w:cs="Baskerville"/>
          <w:sz w:val="20"/>
          <w:szCs w:val="20"/>
        </w:rPr>
        <w:t xml:space="preserve"> </w:t>
      </w:r>
      <w:proofErr w:type="gramStart"/>
      <w:r w:rsidRPr="00962BE4">
        <w:rPr>
          <w:rFonts w:cs="Baskerville"/>
          <w:sz w:val="20"/>
          <w:szCs w:val="20"/>
        </w:rPr>
        <w:t>Accessed March 27, 2013.</w:t>
      </w:r>
      <w:proofErr w:type="gramEnd"/>
      <w:r w:rsidRPr="00962BE4">
        <w:rPr>
          <w:rFonts w:cs="Baskerville"/>
          <w:sz w:val="20"/>
          <w:szCs w:val="20"/>
        </w:rPr>
        <w:t xml:space="preserve"> </w:t>
      </w:r>
    </w:p>
    <w:p w:rsidR="00137012" w:rsidRPr="00962BE4" w:rsidRDefault="00137012" w:rsidP="00137012">
      <w:pPr>
        <w:autoSpaceDE w:val="0"/>
        <w:autoSpaceDN w:val="0"/>
        <w:adjustRightInd w:val="0"/>
        <w:ind w:firstLine="720"/>
        <w:rPr>
          <w:rFonts w:cs="Baskerville"/>
          <w:sz w:val="20"/>
          <w:szCs w:val="20"/>
        </w:rPr>
      </w:pPr>
      <w:r w:rsidRPr="00962BE4">
        <w:rPr>
          <w:rFonts w:cs="Baskerville"/>
          <w:sz w:val="20"/>
          <w:szCs w:val="20"/>
        </w:rPr>
        <w:t>https://www.cia.gov/library/publications/the-world-factbook/geos/ug.html</w:t>
      </w:r>
    </w:p>
    <w:p w:rsidR="00137012" w:rsidRPr="00962BE4" w:rsidRDefault="00137012" w:rsidP="00137012">
      <w:pPr>
        <w:autoSpaceDE w:val="0"/>
        <w:autoSpaceDN w:val="0"/>
        <w:adjustRightInd w:val="0"/>
        <w:rPr>
          <w:rFonts w:cs="Baskerville"/>
          <w:sz w:val="20"/>
          <w:szCs w:val="20"/>
        </w:rPr>
      </w:pPr>
    </w:p>
    <w:p w:rsidR="00E402CB" w:rsidRPr="00962BE4" w:rsidRDefault="00137012" w:rsidP="00E402CB">
      <w:pPr>
        <w:autoSpaceDE w:val="0"/>
        <w:autoSpaceDN w:val="0"/>
        <w:adjustRightInd w:val="0"/>
        <w:rPr>
          <w:rFonts w:cs="Baskerville"/>
          <w:i/>
          <w:iCs/>
          <w:sz w:val="20"/>
          <w:szCs w:val="20"/>
        </w:rPr>
      </w:pPr>
      <w:proofErr w:type="spellStart"/>
      <w:proofErr w:type="gramStart"/>
      <w:r w:rsidRPr="00962BE4">
        <w:rPr>
          <w:rFonts w:cs="Baskerville"/>
          <w:sz w:val="20"/>
          <w:szCs w:val="20"/>
        </w:rPr>
        <w:t>Nyende</w:t>
      </w:r>
      <w:proofErr w:type="spellEnd"/>
      <w:r w:rsidRPr="00962BE4">
        <w:rPr>
          <w:rFonts w:cs="Baskerville"/>
          <w:sz w:val="20"/>
          <w:szCs w:val="20"/>
        </w:rPr>
        <w:t xml:space="preserve">, Paul; </w:t>
      </w:r>
      <w:proofErr w:type="spellStart"/>
      <w:r w:rsidRPr="00962BE4">
        <w:rPr>
          <w:rFonts w:cs="Baskerville"/>
          <w:sz w:val="20"/>
          <w:szCs w:val="20"/>
        </w:rPr>
        <w:t>Nyakuni</w:t>
      </w:r>
      <w:proofErr w:type="spellEnd"/>
      <w:r w:rsidRPr="00962BE4">
        <w:rPr>
          <w:rFonts w:cs="Baskerville"/>
          <w:sz w:val="20"/>
          <w:szCs w:val="20"/>
        </w:rPr>
        <w:t xml:space="preserve">, Anthony; </w:t>
      </w:r>
      <w:proofErr w:type="spellStart"/>
      <w:r w:rsidRPr="00962BE4">
        <w:rPr>
          <w:rFonts w:cs="Baskerville"/>
          <w:sz w:val="20"/>
          <w:szCs w:val="20"/>
        </w:rPr>
        <w:t>Opio</w:t>
      </w:r>
      <w:proofErr w:type="spellEnd"/>
      <w:r w:rsidRPr="00962BE4">
        <w:rPr>
          <w:rFonts w:cs="Baskerville"/>
          <w:sz w:val="20"/>
          <w:szCs w:val="20"/>
        </w:rPr>
        <w:t xml:space="preserve">, John Peter; </w:t>
      </w:r>
      <w:proofErr w:type="spellStart"/>
      <w:r w:rsidRPr="00962BE4">
        <w:rPr>
          <w:rFonts w:cs="Baskerville"/>
          <w:sz w:val="20"/>
          <w:szCs w:val="20"/>
        </w:rPr>
        <w:t>Odogola</w:t>
      </w:r>
      <w:proofErr w:type="spellEnd"/>
      <w:r w:rsidRPr="00962BE4">
        <w:rPr>
          <w:rFonts w:cs="Baskerville"/>
          <w:sz w:val="20"/>
          <w:szCs w:val="20"/>
        </w:rPr>
        <w:t>, Wilfred.</w:t>
      </w:r>
      <w:proofErr w:type="gramEnd"/>
      <w:r w:rsidRPr="00962BE4">
        <w:rPr>
          <w:rFonts w:cs="Baskerville"/>
          <w:sz w:val="20"/>
          <w:szCs w:val="20"/>
        </w:rPr>
        <w:t xml:space="preserve"> 2007. </w:t>
      </w:r>
      <w:r w:rsidRPr="00962BE4">
        <w:rPr>
          <w:rFonts w:cs="Baskerville"/>
          <w:i/>
          <w:iCs/>
          <w:sz w:val="20"/>
          <w:szCs w:val="20"/>
        </w:rPr>
        <w:t xml:space="preserve">Conservation agriculture: </w:t>
      </w:r>
    </w:p>
    <w:p w:rsidR="00E402CB" w:rsidRPr="00962BE4" w:rsidRDefault="00137012" w:rsidP="00E402CB">
      <w:pPr>
        <w:autoSpaceDE w:val="0"/>
        <w:autoSpaceDN w:val="0"/>
        <w:adjustRightInd w:val="0"/>
        <w:ind w:firstLine="720"/>
        <w:rPr>
          <w:rFonts w:cs="Baskerville"/>
          <w:sz w:val="20"/>
          <w:szCs w:val="20"/>
        </w:rPr>
      </w:pPr>
      <w:proofErr w:type="gramStart"/>
      <w:r w:rsidRPr="00962BE4">
        <w:rPr>
          <w:rFonts w:cs="Baskerville"/>
          <w:i/>
          <w:iCs/>
          <w:sz w:val="20"/>
          <w:szCs w:val="20"/>
        </w:rPr>
        <w:t>a</w:t>
      </w:r>
      <w:proofErr w:type="gramEnd"/>
      <w:r w:rsidRPr="00962BE4">
        <w:rPr>
          <w:rFonts w:cs="Baskerville"/>
          <w:i/>
          <w:iCs/>
          <w:sz w:val="20"/>
          <w:szCs w:val="20"/>
        </w:rPr>
        <w:t xml:space="preserve"> Uganda case study. </w:t>
      </w:r>
      <w:r w:rsidRPr="00962BE4">
        <w:rPr>
          <w:rFonts w:cs="Baskerville"/>
          <w:sz w:val="20"/>
          <w:szCs w:val="20"/>
        </w:rPr>
        <w:t>Nairobi. African Conservation Tillage</w:t>
      </w:r>
      <w:r w:rsidR="00E402CB" w:rsidRPr="00962BE4">
        <w:rPr>
          <w:rFonts w:cs="Baskerville"/>
          <w:sz w:val="20"/>
          <w:szCs w:val="20"/>
        </w:rPr>
        <w:t xml:space="preserve"> Network, Centre de </w:t>
      </w:r>
      <w:proofErr w:type="spellStart"/>
      <w:r w:rsidR="00E402CB" w:rsidRPr="00962BE4">
        <w:rPr>
          <w:rFonts w:cs="Baskerville"/>
          <w:sz w:val="20"/>
          <w:szCs w:val="20"/>
        </w:rPr>
        <w:t>Coopération</w:t>
      </w:r>
      <w:proofErr w:type="spellEnd"/>
    </w:p>
    <w:p w:rsidR="00E402CB" w:rsidRPr="00962BE4" w:rsidRDefault="00137012" w:rsidP="00E402CB">
      <w:pPr>
        <w:autoSpaceDE w:val="0"/>
        <w:autoSpaceDN w:val="0"/>
        <w:adjustRightInd w:val="0"/>
        <w:ind w:firstLine="720"/>
        <w:rPr>
          <w:rFonts w:cs="Baskerville"/>
          <w:sz w:val="20"/>
          <w:szCs w:val="20"/>
        </w:rPr>
      </w:pPr>
      <w:proofErr w:type="spellStart"/>
      <w:r w:rsidRPr="00962BE4">
        <w:rPr>
          <w:rFonts w:cs="Baskerville"/>
          <w:sz w:val="20"/>
          <w:szCs w:val="20"/>
        </w:rPr>
        <w:t>Internationale</w:t>
      </w:r>
      <w:proofErr w:type="spellEnd"/>
      <w:r w:rsidRPr="00962BE4">
        <w:rPr>
          <w:rFonts w:cs="Baskerville"/>
          <w:sz w:val="20"/>
          <w:szCs w:val="20"/>
        </w:rPr>
        <w:t xml:space="preserve"> de </w:t>
      </w:r>
      <w:proofErr w:type="spellStart"/>
      <w:r w:rsidRPr="00962BE4">
        <w:rPr>
          <w:rFonts w:cs="Baskerville"/>
          <w:sz w:val="20"/>
          <w:szCs w:val="20"/>
        </w:rPr>
        <w:t>Recherche</w:t>
      </w:r>
      <w:proofErr w:type="spellEnd"/>
      <w:r w:rsidRPr="00962BE4">
        <w:rPr>
          <w:rFonts w:cs="Baskerville"/>
          <w:sz w:val="20"/>
          <w:szCs w:val="20"/>
        </w:rPr>
        <w:t xml:space="preserve"> </w:t>
      </w:r>
      <w:proofErr w:type="spellStart"/>
      <w:r w:rsidRPr="00962BE4">
        <w:rPr>
          <w:rFonts w:cs="Baskerville"/>
          <w:sz w:val="20"/>
          <w:szCs w:val="20"/>
        </w:rPr>
        <w:t>Agronomique</w:t>
      </w:r>
      <w:proofErr w:type="spellEnd"/>
      <w:r w:rsidRPr="00962BE4">
        <w:rPr>
          <w:rFonts w:cs="Baskerville"/>
          <w:sz w:val="20"/>
          <w:szCs w:val="20"/>
        </w:rPr>
        <w:t xml:space="preserve"> pour le </w:t>
      </w:r>
      <w:proofErr w:type="spellStart"/>
      <w:r w:rsidRPr="00962BE4">
        <w:rPr>
          <w:rFonts w:cs="Baskerville"/>
          <w:sz w:val="20"/>
          <w:szCs w:val="20"/>
        </w:rPr>
        <w:t>Déve</w:t>
      </w:r>
      <w:r w:rsidR="00E402CB" w:rsidRPr="00962BE4">
        <w:rPr>
          <w:rFonts w:cs="Baskerville"/>
          <w:sz w:val="20"/>
          <w:szCs w:val="20"/>
        </w:rPr>
        <w:t>loppement</w:t>
      </w:r>
      <w:proofErr w:type="spellEnd"/>
      <w:r w:rsidR="00E402CB" w:rsidRPr="00962BE4">
        <w:rPr>
          <w:rFonts w:cs="Baskerville"/>
          <w:sz w:val="20"/>
          <w:szCs w:val="20"/>
        </w:rPr>
        <w:t>, Food and Agriculture</w:t>
      </w:r>
    </w:p>
    <w:p w:rsidR="00137012" w:rsidRPr="00962BE4" w:rsidRDefault="00137012" w:rsidP="00E402CB">
      <w:pPr>
        <w:autoSpaceDE w:val="0"/>
        <w:autoSpaceDN w:val="0"/>
        <w:adjustRightInd w:val="0"/>
        <w:ind w:firstLine="720"/>
        <w:rPr>
          <w:rFonts w:cs="Baskerville"/>
          <w:i/>
          <w:iCs/>
          <w:sz w:val="20"/>
          <w:szCs w:val="20"/>
        </w:rPr>
      </w:pPr>
      <w:proofErr w:type="gramStart"/>
      <w:r w:rsidRPr="00962BE4">
        <w:rPr>
          <w:rFonts w:cs="Baskerville"/>
          <w:sz w:val="20"/>
          <w:szCs w:val="20"/>
        </w:rPr>
        <w:t>Organization of the United Nations.</w:t>
      </w:r>
      <w:proofErr w:type="gramEnd"/>
      <w:r w:rsidRPr="00962BE4">
        <w:rPr>
          <w:rFonts w:cs="Baskerville"/>
          <w:sz w:val="20"/>
          <w:szCs w:val="20"/>
        </w:rPr>
        <w:t xml:space="preserve"> www.fao.org/ag/ca/doc/Uganda_casestudy.pdf</w:t>
      </w:r>
    </w:p>
    <w:p w:rsidR="00137012" w:rsidRPr="00962BE4" w:rsidRDefault="00137012" w:rsidP="00CB5EA4">
      <w:pPr>
        <w:autoSpaceDE w:val="0"/>
        <w:autoSpaceDN w:val="0"/>
        <w:adjustRightInd w:val="0"/>
        <w:rPr>
          <w:rFonts w:cs="Baskerville"/>
          <w:sz w:val="20"/>
          <w:szCs w:val="20"/>
        </w:rPr>
      </w:pPr>
      <w:r w:rsidRPr="00962BE4">
        <w:rPr>
          <w:rFonts w:cs="Baskerville"/>
          <w:sz w:val="20"/>
          <w:szCs w:val="20"/>
        </w:rPr>
        <w:t xml:space="preserve">   </w:t>
      </w:r>
    </w:p>
    <w:sectPr w:rsidR="00137012" w:rsidRPr="00962BE4" w:rsidSect="00AD377D">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196C" w:rsidRDefault="0063196C" w:rsidP="00A44DDD">
      <w:r>
        <w:separator/>
      </w:r>
    </w:p>
  </w:endnote>
  <w:endnote w:type="continuationSeparator" w:id="0">
    <w:p w:rsidR="0063196C" w:rsidRDefault="0063196C" w:rsidP="00A44DD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ＭＳ ゴシック">
    <w:charset w:val="4E"/>
    <w:family w:val="auto"/>
    <w:pitch w:val="variable"/>
    <w:sig w:usb0="00000001"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askerville">
    <w:charset w:val="00"/>
    <w:family w:val="auto"/>
    <w:pitch w:val="variable"/>
    <w:sig w:usb0="80000063" w:usb1="00000000" w:usb2="00000000" w:usb3="00000000" w:csb0="000001F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182782"/>
      <w:docPartObj>
        <w:docPartGallery w:val="Page Numbers (Bottom of Page)"/>
        <w:docPartUnique/>
      </w:docPartObj>
    </w:sdtPr>
    <w:sdtContent>
      <w:p w:rsidR="0063196C" w:rsidRDefault="00911A7B">
        <w:pPr>
          <w:pStyle w:val="Footer"/>
          <w:jc w:val="right"/>
        </w:pPr>
        <w:fldSimple w:instr=" PAGE   \* MERGEFORMAT ">
          <w:r w:rsidR="0073630F">
            <w:rPr>
              <w:noProof/>
            </w:rPr>
            <w:t>iii</w:t>
          </w:r>
        </w:fldSimple>
      </w:p>
    </w:sdtContent>
  </w:sdt>
  <w:p w:rsidR="0063196C" w:rsidRDefault="0063196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182784"/>
      <w:docPartObj>
        <w:docPartGallery w:val="Page Numbers (Bottom of Page)"/>
        <w:docPartUnique/>
      </w:docPartObj>
    </w:sdtPr>
    <w:sdtContent>
      <w:p w:rsidR="0063196C" w:rsidRDefault="00911A7B">
        <w:pPr>
          <w:pStyle w:val="Footer"/>
          <w:jc w:val="right"/>
        </w:pPr>
        <w:fldSimple w:instr=" PAGE   \* MERGEFORMAT ">
          <w:r w:rsidR="0073630F">
            <w:rPr>
              <w:noProof/>
            </w:rPr>
            <w:t>2</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196C" w:rsidRDefault="0063196C" w:rsidP="00A44DDD">
      <w:r>
        <w:separator/>
      </w:r>
    </w:p>
  </w:footnote>
  <w:footnote w:type="continuationSeparator" w:id="0">
    <w:p w:rsidR="0063196C" w:rsidRDefault="0063196C" w:rsidP="00A44DD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E0737"/>
    <w:multiLevelType w:val="hybridMultilevel"/>
    <w:tmpl w:val="70500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EC2EE9"/>
    <w:multiLevelType w:val="hybridMultilevel"/>
    <w:tmpl w:val="001EF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B03B5D"/>
    <w:multiLevelType w:val="hybridMultilevel"/>
    <w:tmpl w:val="6B26F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120BB2"/>
    <w:multiLevelType w:val="hybridMultilevel"/>
    <w:tmpl w:val="B5D8C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4B66912"/>
    <w:multiLevelType w:val="hybridMultilevel"/>
    <w:tmpl w:val="6B26F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61E50A6"/>
    <w:multiLevelType w:val="hybridMultilevel"/>
    <w:tmpl w:val="9856B2F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CDD266C"/>
    <w:multiLevelType w:val="hybridMultilevel"/>
    <w:tmpl w:val="836C4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E426D17"/>
    <w:multiLevelType w:val="hybridMultilevel"/>
    <w:tmpl w:val="DAA2F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3"/>
  </w:num>
  <w:num w:numId="5">
    <w:abstractNumId w:val="7"/>
  </w:num>
  <w:num w:numId="6">
    <w:abstractNumId w:val="0"/>
  </w:num>
  <w:num w:numId="7">
    <w:abstractNumId w:val="4"/>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hdrShapeDefaults>
    <o:shapedefaults v:ext="edit" spidmax="14337"/>
  </w:hdrShapeDefaults>
  <w:footnotePr>
    <w:footnote w:id="-1"/>
    <w:footnote w:id="0"/>
  </w:footnotePr>
  <w:endnotePr>
    <w:endnote w:id="-1"/>
    <w:endnote w:id="0"/>
  </w:endnotePr>
  <w:compat>
    <w:useFELayout/>
  </w:compat>
  <w:rsids>
    <w:rsidRoot w:val="00092A8D"/>
    <w:rsid w:val="000046EE"/>
    <w:rsid w:val="00082690"/>
    <w:rsid w:val="00092A8D"/>
    <w:rsid w:val="000C4926"/>
    <w:rsid w:val="000E098B"/>
    <w:rsid w:val="0013630A"/>
    <w:rsid w:val="00137012"/>
    <w:rsid w:val="001A0B93"/>
    <w:rsid w:val="001C07AA"/>
    <w:rsid w:val="001E1B6D"/>
    <w:rsid w:val="00211CFA"/>
    <w:rsid w:val="0023035E"/>
    <w:rsid w:val="00251473"/>
    <w:rsid w:val="00270F9A"/>
    <w:rsid w:val="00293BFC"/>
    <w:rsid w:val="002D43E3"/>
    <w:rsid w:val="002F607B"/>
    <w:rsid w:val="002F7C5C"/>
    <w:rsid w:val="00323914"/>
    <w:rsid w:val="00352C46"/>
    <w:rsid w:val="003D379F"/>
    <w:rsid w:val="00421F25"/>
    <w:rsid w:val="004340E2"/>
    <w:rsid w:val="004F1A8A"/>
    <w:rsid w:val="00507728"/>
    <w:rsid w:val="00511CA1"/>
    <w:rsid w:val="005419C5"/>
    <w:rsid w:val="00544C5E"/>
    <w:rsid w:val="00576359"/>
    <w:rsid w:val="00585D6E"/>
    <w:rsid w:val="00586882"/>
    <w:rsid w:val="005C2D0D"/>
    <w:rsid w:val="006248B8"/>
    <w:rsid w:val="00625BF4"/>
    <w:rsid w:val="0063196C"/>
    <w:rsid w:val="0064490F"/>
    <w:rsid w:val="00644E4F"/>
    <w:rsid w:val="00692528"/>
    <w:rsid w:val="006D74EE"/>
    <w:rsid w:val="00700AF4"/>
    <w:rsid w:val="0073630F"/>
    <w:rsid w:val="007452E6"/>
    <w:rsid w:val="00745A72"/>
    <w:rsid w:val="00764BD9"/>
    <w:rsid w:val="00787542"/>
    <w:rsid w:val="007A2333"/>
    <w:rsid w:val="007C1846"/>
    <w:rsid w:val="007D72B2"/>
    <w:rsid w:val="0082551F"/>
    <w:rsid w:val="00860E11"/>
    <w:rsid w:val="0088725B"/>
    <w:rsid w:val="00896344"/>
    <w:rsid w:val="008B4119"/>
    <w:rsid w:val="008C085B"/>
    <w:rsid w:val="008C4EE1"/>
    <w:rsid w:val="00900A16"/>
    <w:rsid w:val="00911A7B"/>
    <w:rsid w:val="00915208"/>
    <w:rsid w:val="009409CA"/>
    <w:rsid w:val="00962BE4"/>
    <w:rsid w:val="009748BC"/>
    <w:rsid w:val="009921AD"/>
    <w:rsid w:val="009A682D"/>
    <w:rsid w:val="009B1FD7"/>
    <w:rsid w:val="009B3BBB"/>
    <w:rsid w:val="009B7974"/>
    <w:rsid w:val="009C6B13"/>
    <w:rsid w:val="009E33FE"/>
    <w:rsid w:val="009E6775"/>
    <w:rsid w:val="00A03781"/>
    <w:rsid w:val="00A21C51"/>
    <w:rsid w:val="00A44DDD"/>
    <w:rsid w:val="00A56696"/>
    <w:rsid w:val="00A6334A"/>
    <w:rsid w:val="00A84316"/>
    <w:rsid w:val="00AA0E7F"/>
    <w:rsid w:val="00AB4209"/>
    <w:rsid w:val="00AB719C"/>
    <w:rsid w:val="00AD377D"/>
    <w:rsid w:val="00AF71BC"/>
    <w:rsid w:val="00BC2823"/>
    <w:rsid w:val="00BE617E"/>
    <w:rsid w:val="00C27365"/>
    <w:rsid w:val="00C75042"/>
    <w:rsid w:val="00C90252"/>
    <w:rsid w:val="00CA5C5B"/>
    <w:rsid w:val="00CB5EA4"/>
    <w:rsid w:val="00CC63B4"/>
    <w:rsid w:val="00CD332D"/>
    <w:rsid w:val="00CD4480"/>
    <w:rsid w:val="00D1139B"/>
    <w:rsid w:val="00D33997"/>
    <w:rsid w:val="00D66AEB"/>
    <w:rsid w:val="00D77B92"/>
    <w:rsid w:val="00D828AD"/>
    <w:rsid w:val="00DC4B27"/>
    <w:rsid w:val="00DC5686"/>
    <w:rsid w:val="00DC6860"/>
    <w:rsid w:val="00DD54EA"/>
    <w:rsid w:val="00DF0671"/>
    <w:rsid w:val="00E04969"/>
    <w:rsid w:val="00E05F40"/>
    <w:rsid w:val="00E12F24"/>
    <w:rsid w:val="00E402CB"/>
    <w:rsid w:val="00E76307"/>
    <w:rsid w:val="00E8727D"/>
    <w:rsid w:val="00E939AD"/>
    <w:rsid w:val="00EB4494"/>
    <w:rsid w:val="00F24BDE"/>
    <w:rsid w:val="00F33C3B"/>
    <w:rsid w:val="00F670A9"/>
    <w:rsid w:val="00F8083C"/>
    <w:rsid w:val="00F84141"/>
    <w:rsid w:val="00F96234"/>
    <w:rsid w:val="00FA10F8"/>
    <w:rsid w:val="00FD4288"/>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1846"/>
  </w:style>
  <w:style w:type="paragraph" w:styleId="Heading1">
    <w:name w:val="heading 1"/>
    <w:basedOn w:val="Normal"/>
    <w:next w:val="Normal"/>
    <w:link w:val="Heading1Char"/>
    <w:uiPriority w:val="9"/>
    <w:qFormat/>
    <w:rsid w:val="007C184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C184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C184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C184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C184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C1846"/>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C184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C184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C184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3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630A"/>
    <w:rPr>
      <w:rFonts w:ascii="Lucida Grande" w:hAnsi="Lucida Grande" w:cs="Lucida Grande"/>
      <w:sz w:val="18"/>
      <w:szCs w:val="18"/>
    </w:rPr>
  </w:style>
  <w:style w:type="character" w:styleId="Hyperlink">
    <w:name w:val="Hyperlink"/>
    <w:basedOn w:val="DefaultParagraphFont"/>
    <w:uiPriority w:val="99"/>
    <w:unhideWhenUsed/>
    <w:rsid w:val="002F7C5C"/>
    <w:rPr>
      <w:color w:val="0000FF" w:themeColor="hyperlink"/>
      <w:u w:val="single"/>
    </w:rPr>
  </w:style>
  <w:style w:type="paragraph" w:styleId="ListParagraph">
    <w:name w:val="List Paragraph"/>
    <w:basedOn w:val="Normal"/>
    <w:uiPriority w:val="34"/>
    <w:qFormat/>
    <w:rsid w:val="007C1846"/>
    <w:pPr>
      <w:ind w:left="720"/>
      <w:contextualSpacing/>
    </w:pPr>
  </w:style>
  <w:style w:type="table" w:styleId="TableGrid">
    <w:name w:val="Table Grid"/>
    <w:basedOn w:val="TableNormal"/>
    <w:uiPriority w:val="59"/>
    <w:rsid w:val="006248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44DDD"/>
    <w:pPr>
      <w:tabs>
        <w:tab w:val="center" w:pos="4680"/>
        <w:tab w:val="right" w:pos="9360"/>
      </w:tabs>
    </w:pPr>
  </w:style>
  <w:style w:type="character" w:customStyle="1" w:styleId="HeaderChar">
    <w:name w:val="Header Char"/>
    <w:basedOn w:val="DefaultParagraphFont"/>
    <w:link w:val="Header"/>
    <w:uiPriority w:val="99"/>
    <w:rsid w:val="00A44DDD"/>
  </w:style>
  <w:style w:type="paragraph" w:styleId="Footer">
    <w:name w:val="footer"/>
    <w:basedOn w:val="Normal"/>
    <w:link w:val="FooterChar"/>
    <w:uiPriority w:val="99"/>
    <w:unhideWhenUsed/>
    <w:rsid w:val="00A44DDD"/>
    <w:pPr>
      <w:tabs>
        <w:tab w:val="center" w:pos="4680"/>
        <w:tab w:val="right" w:pos="9360"/>
      </w:tabs>
    </w:pPr>
  </w:style>
  <w:style w:type="character" w:customStyle="1" w:styleId="FooterChar">
    <w:name w:val="Footer Char"/>
    <w:basedOn w:val="DefaultParagraphFont"/>
    <w:link w:val="Footer"/>
    <w:uiPriority w:val="99"/>
    <w:rsid w:val="00A44DDD"/>
  </w:style>
  <w:style w:type="character" w:customStyle="1" w:styleId="Heading1Char">
    <w:name w:val="Heading 1 Char"/>
    <w:basedOn w:val="DefaultParagraphFont"/>
    <w:link w:val="Heading1"/>
    <w:uiPriority w:val="9"/>
    <w:rsid w:val="007C184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7C184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7C184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7C184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7C184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C184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C184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C184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C1846"/>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7C184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C1846"/>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7C184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7C1846"/>
    <w:rPr>
      <w:rFonts w:asciiTheme="majorHAnsi" w:eastAsiaTheme="majorEastAsia" w:hAnsiTheme="majorHAnsi" w:cstheme="majorBidi"/>
      <w:i/>
      <w:iCs/>
      <w:color w:val="4F81BD" w:themeColor="accent1"/>
      <w:spacing w:val="15"/>
    </w:rPr>
  </w:style>
  <w:style w:type="character" w:styleId="Strong">
    <w:name w:val="Strong"/>
    <w:uiPriority w:val="22"/>
    <w:qFormat/>
    <w:rsid w:val="007C1846"/>
    <w:rPr>
      <w:b/>
      <w:bCs/>
    </w:rPr>
  </w:style>
  <w:style w:type="character" w:styleId="Emphasis">
    <w:name w:val="Emphasis"/>
    <w:uiPriority w:val="20"/>
    <w:qFormat/>
    <w:rsid w:val="007C1846"/>
    <w:rPr>
      <w:i/>
      <w:iCs/>
    </w:rPr>
  </w:style>
  <w:style w:type="paragraph" w:styleId="NoSpacing">
    <w:name w:val="No Spacing"/>
    <w:basedOn w:val="Normal"/>
    <w:uiPriority w:val="1"/>
    <w:qFormat/>
    <w:rsid w:val="007C1846"/>
  </w:style>
  <w:style w:type="paragraph" w:styleId="Quote">
    <w:name w:val="Quote"/>
    <w:basedOn w:val="Normal"/>
    <w:next w:val="Normal"/>
    <w:link w:val="QuoteChar"/>
    <w:uiPriority w:val="29"/>
    <w:qFormat/>
    <w:rsid w:val="007C1846"/>
    <w:rPr>
      <w:i/>
      <w:iCs/>
      <w:color w:val="000000" w:themeColor="text1"/>
    </w:rPr>
  </w:style>
  <w:style w:type="character" w:customStyle="1" w:styleId="QuoteChar">
    <w:name w:val="Quote Char"/>
    <w:basedOn w:val="DefaultParagraphFont"/>
    <w:link w:val="Quote"/>
    <w:uiPriority w:val="29"/>
    <w:rsid w:val="007C1846"/>
    <w:rPr>
      <w:i/>
      <w:iCs/>
      <w:color w:val="000000" w:themeColor="text1"/>
    </w:rPr>
  </w:style>
  <w:style w:type="paragraph" w:styleId="IntenseQuote">
    <w:name w:val="Intense Quote"/>
    <w:basedOn w:val="Normal"/>
    <w:next w:val="Normal"/>
    <w:link w:val="IntenseQuoteChar"/>
    <w:uiPriority w:val="30"/>
    <w:qFormat/>
    <w:rsid w:val="007C184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C1846"/>
    <w:rPr>
      <w:b/>
      <w:bCs/>
      <w:i/>
      <w:iCs/>
      <w:color w:val="4F81BD" w:themeColor="accent1"/>
    </w:rPr>
  </w:style>
  <w:style w:type="character" w:styleId="SubtleEmphasis">
    <w:name w:val="Subtle Emphasis"/>
    <w:uiPriority w:val="19"/>
    <w:qFormat/>
    <w:rsid w:val="007C1846"/>
    <w:rPr>
      <w:i/>
      <w:iCs/>
      <w:color w:val="808080" w:themeColor="text1" w:themeTint="7F"/>
    </w:rPr>
  </w:style>
  <w:style w:type="character" w:styleId="IntenseEmphasis">
    <w:name w:val="Intense Emphasis"/>
    <w:uiPriority w:val="21"/>
    <w:qFormat/>
    <w:rsid w:val="007C1846"/>
    <w:rPr>
      <w:b/>
      <w:bCs/>
      <w:i/>
      <w:iCs/>
      <w:color w:val="4F81BD" w:themeColor="accent1"/>
    </w:rPr>
  </w:style>
  <w:style w:type="character" w:styleId="SubtleReference">
    <w:name w:val="Subtle Reference"/>
    <w:uiPriority w:val="31"/>
    <w:qFormat/>
    <w:rsid w:val="007C1846"/>
    <w:rPr>
      <w:smallCaps/>
      <w:color w:val="C0504D" w:themeColor="accent2"/>
      <w:u w:val="single"/>
    </w:rPr>
  </w:style>
  <w:style w:type="character" w:styleId="IntenseReference">
    <w:name w:val="Intense Reference"/>
    <w:uiPriority w:val="32"/>
    <w:qFormat/>
    <w:rsid w:val="007C1846"/>
    <w:rPr>
      <w:b/>
      <w:bCs/>
      <w:smallCaps/>
      <w:color w:val="C0504D" w:themeColor="accent2"/>
      <w:spacing w:val="5"/>
      <w:u w:val="single"/>
    </w:rPr>
  </w:style>
  <w:style w:type="character" w:styleId="BookTitle">
    <w:name w:val="Book Title"/>
    <w:uiPriority w:val="33"/>
    <w:qFormat/>
    <w:rsid w:val="007C1846"/>
    <w:rPr>
      <w:b/>
      <w:bCs/>
      <w:smallCaps/>
      <w:spacing w:val="5"/>
    </w:rPr>
  </w:style>
  <w:style w:type="paragraph" w:styleId="TOCHeading">
    <w:name w:val="TOC Heading"/>
    <w:basedOn w:val="Heading1"/>
    <w:next w:val="Normal"/>
    <w:uiPriority w:val="39"/>
    <w:semiHidden/>
    <w:unhideWhenUsed/>
    <w:qFormat/>
    <w:rsid w:val="007C1846"/>
    <w:pPr>
      <w:outlineLvl w:val="9"/>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3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630A"/>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divs>
    <w:div w:id="515313411">
      <w:bodyDiv w:val="1"/>
      <w:marLeft w:val="0"/>
      <w:marRight w:val="0"/>
      <w:marTop w:val="0"/>
      <w:marBottom w:val="0"/>
      <w:divBdr>
        <w:top w:val="none" w:sz="0" w:space="0" w:color="auto"/>
        <w:left w:val="none" w:sz="0" w:space="0" w:color="auto"/>
        <w:bottom w:val="none" w:sz="0" w:space="0" w:color="auto"/>
        <w:right w:val="none" w:sz="0" w:space="0" w:color="auto"/>
      </w:divBdr>
      <w:divsChild>
        <w:div w:id="155927746">
          <w:marLeft w:val="0"/>
          <w:marRight w:val="0"/>
          <w:marTop w:val="0"/>
          <w:marBottom w:val="0"/>
          <w:divBdr>
            <w:top w:val="none" w:sz="0" w:space="0" w:color="auto"/>
            <w:left w:val="none" w:sz="0" w:space="0" w:color="auto"/>
            <w:bottom w:val="none" w:sz="0" w:space="0" w:color="auto"/>
            <w:right w:val="none" w:sz="0" w:space="0" w:color="auto"/>
          </w:divBdr>
        </w:div>
        <w:div w:id="1978098400">
          <w:marLeft w:val="0"/>
          <w:marRight w:val="0"/>
          <w:marTop w:val="0"/>
          <w:marBottom w:val="0"/>
          <w:divBdr>
            <w:top w:val="none" w:sz="0" w:space="0" w:color="auto"/>
            <w:left w:val="none" w:sz="0" w:space="0" w:color="auto"/>
            <w:bottom w:val="none" w:sz="0" w:space="0" w:color="auto"/>
            <w:right w:val="none" w:sz="0" w:space="0" w:color="auto"/>
          </w:divBdr>
        </w:div>
        <w:div w:id="1490946309">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worldfoodprize.org" TargetMode="External"/><Relationship Id="rId13" Type="http://schemas.openxmlformats.org/officeDocument/2006/relationships/image" Target="media/image4.emf"/><Relationship Id="rId18" Type="http://schemas.openxmlformats.org/officeDocument/2006/relationships/image" Target="media/image8.emf"/><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hyperlink" Target="mailto:wfpf@worldfoodprize.org" TargetMode="External"/><Relationship Id="rId12" Type="http://schemas.openxmlformats.org/officeDocument/2006/relationships/image" Target="media/image3.emf"/><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15</Pages>
  <Words>3524</Words>
  <Characters>20090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Lauer</dc:creator>
  <cp:keywords/>
  <dc:description/>
  <cp:lastModifiedBy>slauer</cp:lastModifiedBy>
  <cp:revision>6</cp:revision>
  <cp:lastPrinted>2013-03-22T19:09:00Z</cp:lastPrinted>
  <dcterms:created xsi:type="dcterms:W3CDTF">2013-03-29T04:05:00Z</dcterms:created>
  <dcterms:modified xsi:type="dcterms:W3CDTF">2014-11-17T16:44:00Z</dcterms:modified>
</cp:coreProperties>
</file>